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5EDF8" w14:textId="27D6CE4C" w:rsidR="00560880" w:rsidRDefault="00FB68A8" w:rsidP="00E61E6F">
      <w:pPr>
        <w:spacing w:after="60"/>
        <w:jc w:val="center"/>
        <w:rPr>
          <w:rFonts w:ascii="Tahoma" w:eastAsia="Times New Roman" w:hAnsi="Tahoma" w:cs="Times New Roman"/>
          <w:b/>
          <w:bCs/>
        </w:rPr>
      </w:pPr>
      <w:r>
        <w:rPr>
          <w:rFonts w:ascii="Tahoma" w:eastAsia="Times New Roman" w:hAnsi="Tahoma" w:cs="Times New Roman"/>
          <w:b/>
          <w:bCs/>
        </w:rPr>
        <w:t>AP</w:t>
      </w:r>
      <w:r w:rsidRPr="00CD0E68">
        <w:rPr>
          <w:rFonts w:ascii="Tahoma" w:eastAsia="Times New Roman" w:hAnsi="Tahoma" w:cs="Times New Roman"/>
          <w:b/>
          <w:bCs/>
          <w:sz w:val="22"/>
          <w:szCs w:val="22"/>
        </w:rPr>
        <w:t>PLICATION</w:t>
      </w:r>
      <w:r>
        <w:rPr>
          <w:rFonts w:ascii="Tahoma" w:eastAsia="Times New Roman" w:hAnsi="Tahoma" w:cs="Times New Roman"/>
          <w:b/>
          <w:bCs/>
        </w:rPr>
        <w:t xml:space="preserve"> F</w:t>
      </w:r>
      <w:r w:rsidRPr="00CD0E68">
        <w:rPr>
          <w:rFonts w:ascii="Tahoma" w:eastAsia="Times New Roman" w:hAnsi="Tahoma" w:cs="Times New Roman"/>
          <w:b/>
          <w:bCs/>
          <w:sz w:val="22"/>
          <w:szCs w:val="22"/>
        </w:rPr>
        <w:t>OR</w:t>
      </w:r>
      <w:r>
        <w:rPr>
          <w:rFonts w:ascii="Tahoma" w:eastAsia="Times New Roman" w:hAnsi="Tahoma" w:cs="Times New Roman"/>
          <w:b/>
          <w:bCs/>
        </w:rPr>
        <w:t xml:space="preserve"> A</w:t>
      </w:r>
      <w:r w:rsidRPr="00CD0E68">
        <w:rPr>
          <w:rFonts w:ascii="Tahoma" w:eastAsia="Times New Roman" w:hAnsi="Tahoma" w:cs="Times New Roman"/>
          <w:b/>
          <w:bCs/>
          <w:sz w:val="22"/>
          <w:szCs w:val="22"/>
        </w:rPr>
        <w:t>LTERNATE</w:t>
      </w:r>
      <w:r>
        <w:rPr>
          <w:rFonts w:ascii="Tahoma" w:eastAsia="Times New Roman" w:hAnsi="Tahoma" w:cs="Times New Roman"/>
          <w:b/>
          <w:bCs/>
        </w:rPr>
        <w:t xml:space="preserve"> C</w:t>
      </w:r>
      <w:r w:rsidRPr="00CD0E68">
        <w:rPr>
          <w:rFonts w:ascii="Tahoma" w:eastAsia="Times New Roman" w:hAnsi="Tahoma" w:cs="Times New Roman"/>
          <w:b/>
          <w:bCs/>
          <w:sz w:val="22"/>
          <w:szCs w:val="22"/>
        </w:rPr>
        <w:t>OURSE</w:t>
      </w:r>
      <w:r w:rsidR="00CD0E68" w:rsidRPr="00CD0E68">
        <w:rPr>
          <w:rFonts w:ascii="Tahoma" w:eastAsia="Times New Roman" w:hAnsi="Tahoma" w:cs="Times New Roman"/>
          <w:b/>
          <w:bCs/>
          <w:sz w:val="22"/>
          <w:szCs w:val="22"/>
        </w:rPr>
        <w:t>S</w:t>
      </w:r>
      <w:r>
        <w:rPr>
          <w:rFonts w:ascii="Tahoma" w:eastAsia="Times New Roman" w:hAnsi="Tahoma" w:cs="Times New Roman"/>
          <w:b/>
          <w:bCs/>
        </w:rPr>
        <w:t xml:space="preserve"> </w:t>
      </w:r>
      <w:r>
        <w:rPr>
          <w:rFonts w:ascii="Tahoma" w:eastAsia="Times New Roman" w:hAnsi="Tahoma" w:cs="Times New Roman"/>
          <w:b/>
          <w:bCs/>
          <w:sz w:val="22"/>
          <w:szCs w:val="22"/>
        </w:rPr>
        <w:t>FOR</w:t>
      </w:r>
    </w:p>
    <w:p w14:paraId="560414AC" w14:textId="454A686A" w:rsidR="00FF1D4A" w:rsidRPr="00560880" w:rsidRDefault="00FF1D4A" w:rsidP="00E61E6F">
      <w:pPr>
        <w:jc w:val="center"/>
        <w:rPr>
          <w:rFonts w:ascii="Tahoma" w:eastAsia="Times New Roman" w:hAnsi="Tahoma" w:cs="Times New Roman"/>
          <w:b/>
          <w:bCs/>
        </w:rPr>
      </w:pPr>
      <w:r w:rsidRPr="00560880">
        <w:rPr>
          <w:rFonts w:ascii="Tahoma" w:eastAsia="Times New Roman" w:hAnsi="Tahoma" w:cs="Times New Roman"/>
          <w:b/>
          <w:bCs/>
        </w:rPr>
        <w:t>L</w:t>
      </w:r>
      <w:r w:rsidRPr="00560880">
        <w:rPr>
          <w:rFonts w:ascii="Tahoma" w:eastAsia="Times New Roman" w:hAnsi="Tahoma" w:cs="Times New Roman"/>
          <w:b/>
          <w:bCs/>
          <w:sz w:val="22"/>
          <w:szCs w:val="22"/>
        </w:rPr>
        <w:t>ANGUAGE</w:t>
      </w:r>
      <w:r w:rsidRPr="00FF1D4A">
        <w:rPr>
          <w:rFonts w:ascii="Tahoma" w:eastAsia="Times New Roman" w:hAnsi="Tahoma" w:cs="Times New Roman"/>
          <w:b/>
          <w:bCs/>
          <w:sz w:val="22"/>
          <w:szCs w:val="22"/>
        </w:rPr>
        <w:t xml:space="preserve"> </w:t>
      </w:r>
      <w:r w:rsidRPr="00560880">
        <w:rPr>
          <w:rFonts w:ascii="Tahoma" w:eastAsia="Times New Roman" w:hAnsi="Tahoma" w:cs="Times New Roman"/>
          <w:b/>
          <w:bCs/>
        </w:rPr>
        <w:t>S</w:t>
      </w:r>
      <w:r w:rsidRPr="00560880">
        <w:rPr>
          <w:rFonts w:ascii="Tahoma" w:eastAsia="Times New Roman" w:hAnsi="Tahoma" w:cs="Times New Roman"/>
          <w:b/>
          <w:bCs/>
          <w:sz w:val="22"/>
          <w:szCs w:val="22"/>
        </w:rPr>
        <w:t>UBSTITUTIO</w:t>
      </w:r>
      <w:r w:rsidRPr="00FF1D4A">
        <w:rPr>
          <w:rFonts w:ascii="Tahoma" w:eastAsia="Times New Roman" w:hAnsi="Tahoma" w:cs="Times New Roman"/>
          <w:b/>
          <w:bCs/>
          <w:sz w:val="22"/>
          <w:szCs w:val="22"/>
        </w:rPr>
        <w:t>N</w:t>
      </w:r>
    </w:p>
    <w:p w14:paraId="3D0E15CD" w14:textId="2E5F2462" w:rsidR="009A464A" w:rsidRPr="00E61E6F" w:rsidRDefault="009A464A" w:rsidP="00E61E6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61E6F">
        <w:rPr>
          <w:rFonts w:ascii="Arial" w:hAnsi="Arial" w:cs="Arial"/>
        </w:rPr>
        <w:t>This form should be used only if:</w:t>
      </w:r>
    </w:p>
    <w:p w14:paraId="13039FFE" w14:textId="295B75FD" w:rsidR="009A464A" w:rsidRPr="00E61E6F" w:rsidRDefault="009A464A" w:rsidP="00E61E6F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eastAsia="Times New Roman" w:hAnsi="Tahoma" w:cs="Times New Roman"/>
          <w:sz w:val="24"/>
          <w:szCs w:val="24"/>
        </w:rPr>
      </w:pPr>
      <w:r w:rsidRPr="00E61E6F">
        <w:rPr>
          <w:rFonts w:ascii="Tahoma" w:eastAsia="Times New Roman" w:hAnsi="Tahoma" w:cs="Times New Roman"/>
          <w:sz w:val="24"/>
          <w:szCs w:val="24"/>
        </w:rPr>
        <w:t>You have be</w:t>
      </w:r>
      <w:r w:rsidR="00560880" w:rsidRPr="00E61E6F">
        <w:rPr>
          <w:rFonts w:ascii="Tahoma" w:eastAsia="Times New Roman" w:hAnsi="Tahoma" w:cs="Times New Roman"/>
          <w:sz w:val="24"/>
          <w:szCs w:val="24"/>
        </w:rPr>
        <w:t>en</w:t>
      </w:r>
      <w:r w:rsidRPr="00E61E6F">
        <w:rPr>
          <w:rFonts w:ascii="Tahoma" w:eastAsia="Times New Roman" w:hAnsi="Tahoma" w:cs="Times New Roman"/>
          <w:sz w:val="24"/>
          <w:szCs w:val="24"/>
        </w:rPr>
        <w:t xml:space="preserve"> approved by ODR</w:t>
      </w:r>
      <w:r w:rsidR="00822DD7">
        <w:rPr>
          <w:rFonts w:ascii="Tahoma" w:eastAsia="Times New Roman" w:hAnsi="Tahoma" w:cs="Times New Roman"/>
          <w:sz w:val="24"/>
          <w:szCs w:val="24"/>
        </w:rPr>
        <w:t xml:space="preserve"> for a language substitution accommodation</w:t>
      </w:r>
      <w:r w:rsidR="00C94387">
        <w:rPr>
          <w:rFonts w:ascii="Tahoma" w:eastAsia="Times New Roman" w:hAnsi="Tahoma" w:cs="Times New Roman"/>
          <w:sz w:val="24"/>
          <w:szCs w:val="24"/>
        </w:rPr>
        <w:t>.</w:t>
      </w:r>
    </w:p>
    <w:p w14:paraId="046DC539" w14:textId="4BC56D90" w:rsidR="009A464A" w:rsidRPr="00E61E6F" w:rsidRDefault="009A464A" w:rsidP="00E61E6F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eastAsia="Times New Roman" w:hAnsi="Tahoma" w:cs="Times New Roman"/>
          <w:sz w:val="24"/>
          <w:szCs w:val="24"/>
        </w:rPr>
      </w:pPr>
      <w:r w:rsidRPr="00E61E6F">
        <w:rPr>
          <w:rFonts w:ascii="Tahoma" w:eastAsia="Times New Roman" w:hAnsi="Tahoma" w:cs="Times New Roman"/>
          <w:sz w:val="24"/>
          <w:szCs w:val="24"/>
        </w:rPr>
        <w:t>The course is not found on the list of pre-approved courses</w:t>
      </w:r>
      <w:r w:rsidR="00C94387">
        <w:rPr>
          <w:rFonts w:ascii="Tahoma" w:eastAsia="Times New Roman" w:hAnsi="Tahoma" w:cs="Times New Roman"/>
          <w:sz w:val="24"/>
          <w:szCs w:val="24"/>
        </w:rPr>
        <w:t>.</w:t>
      </w:r>
    </w:p>
    <w:p w14:paraId="73B1F0A3" w14:textId="57B1377E" w:rsidR="00560880" w:rsidRPr="00560880" w:rsidRDefault="00560880" w:rsidP="00E61E6F">
      <w:pPr>
        <w:spacing w:before="100" w:beforeAutospacing="1" w:after="100" w:afterAutospacing="1"/>
        <w:jc w:val="both"/>
        <w:rPr>
          <w:rFonts w:ascii="Tahoma" w:eastAsia="Times New Roman" w:hAnsi="Tahoma" w:cs="Times New Roman"/>
        </w:rPr>
      </w:pPr>
      <w:r>
        <w:rPr>
          <w:rFonts w:ascii="Tahoma" w:eastAsia="Times New Roman" w:hAnsi="Tahoma" w:cs="Times New Roman"/>
        </w:rPr>
        <w:t xml:space="preserve">Remember, these courses </w:t>
      </w:r>
      <w:r w:rsidRPr="00560880">
        <w:rPr>
          <w:rFonts w:ascii="Tahoma" w:eastAsia="Times New Roman" w:hAnsi="Tahoma" w:cs="Times New Roman"/>
          <w:b/>
          <w:bCs/>
        </w:rPr>
        <w:t>must be taken for a grade</w:t>
      </w:r>
      <w:r>
        <w:rPr>
          <w:rFonts w:ascii="Tahoma" w:eastAsia="Times New Roman" w:hAnsi="Tahoma" w:cs="Times New Roman"/>
        </w:rPr>
        <w:t xml:space="preserve"> and </w:t>
      </w:r>
      <w:r w:rsidRPr="00560880">
        <w:rPr>
          <w:rFonts w:ascii="Tahoma" w:eastAsia="Times New Roman" w:hAnsi="Tahoma" w:cs="Times New Roman"/>
          <w:b/>
          <w:bCs/>
        </w:rPr>
        <w:t>cannot be used to satisfy any other General Education requirements</w:t>
      </w:r>
      <w:r>
        <w:rPr>
          <w:rFonts w:ascii="Tahoma" w:eastAsia="Times New Roman" w:hAnsi="Tahoma" w:cs="Times New Roman"/>
        </w:rPr>
        <w:t xml:space="preserve">. </w:t>
      </w:r>
    </w:p>
    <w:p w14:paraId="41E38E1A" w14:textId="63F1B416" w:rsidR="00E61E6F" w:rsidRPr="00E61E6F" w:rsidRDefault="00E61E6F" w:rsidP="00E61E6F">
      <w:pPr>
        <w:pStyle w:val="ListParagraph"/>
        <w:numPr>
          <w:ilvl w:val="0"/>
          <w:numId w:val="13"/>
        </w:numPr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 xml:space="preserve">If 12 or 9 credit hours are remaining, at least 1 course must be selected from each of the three categories. </w:t>
      </w:r>
    </w:p>
    <w:p w14:paraId="11BE822B" w14:textId="77777777" w:rsidR="00E61E6F" w:rsidRPr="00E61E6F" w:rsidRDefault="00E61E6F" w:rsidP="00E61E6F">
      <w:pPr>
        <w:pStyle w:val="ListParagraph"/>
        <w:numPr>
          <w:ilvl w:val="0"/>
          <w:numId w:val="13"/>
        </w:numPr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 xml:space="preserve">If 6 credit hours are remaining, the courses must be selected from two different categories. </w:t>
      </w:r>
    </w:p>
    <w:p w14:paraId="1886FA6F" w14:textId="77777777" w:rsidR="00E61E6F" w:rsidRDefault="00E61E6F" w:rsidP="00E61E6F">
      <w:pPr>
        <w:pStyle w:val="ListParagraph"/>
        <w:numPr>
          <w:ilvl w:val="0"/>
          <w:numId w:val="13"/>
        </w:numPr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>If 3 credit hours are remaining, then the course may be selected from any of the three categories above</w:t>
      </w:r>
    </w:p>
    <w:p w14:paraId="7D4718C9" w14:textId="426DD3B0" w:rsidR="00560880" w:rsidRPr="00E61E6F" w:rsidRDefault="00560880" w:rsidP="00C94387">
      <w:pPr>
        <w:pStyle w:val="ListParagraph"/>
        <w:jc w:val="both"/>
        <w:rPr>
          <w:rFonts w:ascii="Tahoma" w:hAnsi="Tahoma" w:cs="Arial"/>
          <w:sz w:val="24"/>
          <w:szCs w:val="24"/>
        </w:rPr>
      </w:pPr>
    </w:p>
    <w:p w14:paraId="544D8DAE" w14:textId="76F83102" w:rsidR="00FF1D4A" w:rsidRPr="00E61E6F" w:rsidRDefault="00FF1D4A" w:rsidP="00E61E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E61E6F">
        <w:rPr>
          <w:rFonts w:ascii="Tahoma" w:eastAsia="Times New Roman" w:hAnsi="Tahoma" w:cs="Times New Roman"/>
          <w:b/>
          <w:bCs/>
        </w:rPr>
        <w:t>I</w:t>
      </w:r>
      <w:r w:rsidRPr="00FF1D4A">
        <w:rPr>
          <w:rFonts w:ascii="Tahoma" w:eastAsia="Times New Roman" w:hAnsi="Tahoma" w:cs="Times New Roman"/>
          <w:b/>
          <w:bCs/>
        </w:rPr>
        <w:t xml:space="preserve">NSTRUCTIONS: </w:t>
      </w:r>
      <w:r w:rsidRPr="00FF1D4A">
        <w:rPr>
          <w:rFonts w:ascii="Tahoma" w:eastAsia="Times New Roman" w:hAnsi="Tahoma" w:cs="Times New Roman"/>
        </w:rPr>
        <w:t xml:space="preserve">Provide </w:t>
      </w:r>
      <w:r w:rsidR="00F77DF3">
        <w:rPr>
          <w:rFonts w:ascii="Tahoma" w:eastAsia="Times New Roman" w:hAnsi="Tahoma" w:cs="Times New Roman"/>
        </w:rPr>
        <w:t xml:space="preserve">a copy of the course syllabus and </w:t>
      </w:r>
      <w:r w:rsidRPr="00FF1D4A">
        <w:rPr>
          <w:rFonts w:ascii="Tahoma" w:eastAsia="Times New Roman" w:hAnsi="Tahoma" w:cs="Times New Roman"/>
        </w:rPr>
        <w:t xml:space="preserve">a typed response </w:t>
      </w:r>
      <w:r w:rsidRPr="00E61E6F">
        <w:rPr>
          <w:rFonts w:ascii="Tahoma" w:eastAsia="Times New Roman" w:hAnsi="Tahoma" w:cs="Times New Roman"/>
        </w:rPr>
        <w:t>addressing how the course me</w:t>
      </w:r>
      <w:r w:rsidR="00822DD7">
        <w:rPr>
          <w:rFonts w:ascii="Tahoma" w:eastAsia="Times New Roman" w:hAnsi="Tahoma" w:cs="Times New Roman"/>
        </w:rPr>
        <w:t>e</w:t>
      </w:r>
      <w:r w:rsidRPr="00E61E6F">
        <w:rPr>
          <w:rFonts w:ascii="Tahoma" w:eastAsia="Times New Roman" w:hAnsi="Tahoma" w:cs="Times New Roman"/>
        </w:rPr>
        <w:t>t</w:t>
      </w:r>
      <w:r w:rsidR="00822DD7">
        <w:rPr>
          <w:rFonts w:ascii="Tahoma" w:eastAsia="Times New Roman" w:hAnsi="Tahoma" w:cs="Times New Roman"/>
        </w:rPr>
        <w:t>s</w:t>
      </w:r>
      <w:r w:rsidRPr="00E61E6F">
        <w:rPr>
          <w:rFonts w:ascii="Tahoma" w:eastAsia="Times New Roman" w:hAnsi="Tahoma" w:cs="Times New Roman"/>
        </w:rPr>
        <w:t xml:space="preserve"> one or more of the Language Learning outcomes below</w:t>
      </w:r>
      <w:r w:rsidRPr="00FF1D4A">
        <w:rPr>
          <w:rFonts w:ascii="Tahoma" w:eastAsia="Times New Roman" w:hAnsi="Tahoma" w:cs="Times New Roman"/>
        </w:rPr>
        <w:t xml:space="preserve">. </w:t>
      </w:r>
    </w:p>
    <w:p w14:paraId="3D9FDC79" w14:textId="77777777" w:rsidR="00FF1D4A" w:rsidRPr="009A464A" w:rsidRDefault="00FF1D4A" w:rsidP="00E61E6F">
      <w:pPr>
        <w:pStyle w:val="ListParagraph"/>
        <w:numPr>
          <w:ilvl w:val="0"/>
          <w:numId w:val="10"/>
        </w:numPr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Understanding of Language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4 for classical languages: Students can understand the morphology and syntax of the language and can understand literary and non-literary texts.</w:t>
      </w:r>
    </w:p>
    <w:p w14:paraId="38D9F49C" w14:textId="77777777" w:rsidR="00FF1D4A" w:rsidRPr="009A464A" w:rsidRDefault="00FF1D4A" w:rsidP="00E61E6F">
      <w:pPr>
        <w:pStyle w:val="ListParagraph"/>
        <w:ind w:left="1800"/>
        <w:jc w:val="both"/>
        <w:rPr>
          <w:rFonts w:ascii="Tahoma" w:hAnsi="Tahoma" w:cs="Arial"/>
          <w:sz w:val="24"/>
          <w:szCs w:val="24"/>
        </w:rPr>
      </w:pPr>
    </w:p>
    <w:p w14:paraId="1C89D8AB" w14:textId="77777777" w:rsidR="00FF1D4A" w:rsidRPr="009A464A" w:rsidRDefault="00FF1D4A" w:rsidP="00E61E6F">
      <w:pPr>
        <w:pStyle w:val="ListParagraph"/>
        <w:numPr>
          <w:ilvl w:val="0"/>
          <w:numId w:val="10"/>
        </w:numPr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World Literatures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4 for modern languages: students can understand the main idea of literary and non-literary texts when the topic is familiar.</w:t>
      </w:r>
    </w:p>
    <w:p w14:paraId="6F49E359" w14:textId="77777777" w:rsidR="00FF1D4A" w:rsidRPr="009A464A" w:rsidRDefault="00FF1D4A" w:rsidP="00E61E6F">
      <w:pPr>
        <w:jc w:val="both"/>
        <w:rPr>
          <w:rFonts w:ascii="Tahoma" w:hAnsi="Tahoma" w:cs="Arial"/>
        </w:rPr>
      </w:pPr>
    </w:p>
    <w:p w14:paraId="00A3B543" w14:textId="77777777" w:rsidR="00FF1D4A" w:rsidRPr="009A464A" w:rsidRDefault="00FF1D4A" w:rsidP="00E61E6F">
      <w:pPr>
        <w:pStyle w:val="ListParagraph"/>
        <w:numPr>
          <w:ilvl w:val="0"/>
          <w:numId w:val="10"/>
        </w:numPr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World Histories and Cultures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5 for classical and modern languages: Students are acquainted with the variety of cultures and cultural perspectives.</w:t>
      </w:r>
    </w:p>
    <w:p w14:paraId="34A590D0" w14:textId="4D27B1CE" w:rsidR="00FF1D4A" w:rsidRDefault="00FF1D4A" w:rsidP="00FF1D4A"/>
    <w:p w14:paraId="06DD04EE" w14:textId="77777777" w:rsidR="00E61E6F" w:rsidRPr="00FF1D4A" w:rsidRDefault="00E61E6F" w:rsidP="00FF1D4A"/>
    <w:sectPr w:rsidR="00E61E6F" w:rsidRPr="00FF1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41C7C"/>
    <w:multiLevelType w:val="hybridMultilevel"/>
    <w:tmpl w:val="E430B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108F2"/>
    <w:multiLevelType w:val="multilevel"/>
    <w:tmpl w:val="DEB8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C65E9"/>
    <w:multiLevelType w:val="multilevel"/>
    <w:tmpl w:val="F6F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A61AF"/>
    <w:multiLevelType w:val="multilevel"/>
    <w:tmpl w:val="818C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06D63"/>
    <w:multiLevelType w:val="multilevel"/>
    <w:tmpl w:val="66880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630176"/>
    <w:multiLevelType w:val="multilevel"/>
    <w:tmpl w:val="745A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35A9D"/>
    <w:multiLevelType w:val="hybridMultilevel"/>
    <w:tmpl w:val="FC5CE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50FE5"/>
    <w:multiLevelType w:val="hybridMultilevel"/>
    <w:tmpl w:val="D0B2B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B5356"/>
    <w:multiLevelType w:val="hybridMultilevel"/>
    <w:tmpl w:val="B6683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C6533"/>
    <w:multiLevelType w:val="multilevel"/>
    <w:tmpl w:val="1F4C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B5278F"/>
    <w:multiLevelType w:val="hybridMultilevel"/>
    <w:tmpl w:val="48F0A58E"/>
    <w:lvl w:ilvl="0" w:tplc="9EDE238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A2D6D"/>
    <w:multiLevelType w:val="multilevel"/>
    <w:tmpl w:val="DA7EB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5207AE"/>
    <w:multiLevelType w:val="hybridMultilevel"/>
    <w:tmpl w:val="B39C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12"/>
  </w:num>
  <w:num w:numId="10">
    <w:abstractNumId w:val="8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D4A"/>
    <w:rsid w:val="003F1618"/>
    <w:rsid w:val="00560880"/>
    <w:rsid w:val="0064275E"/>
    <w:rsid w:val="007934BC"/>
    <w:rsid w:val="00822DD7"/>
    <w:rsid w:val="009A464A"/>
    <w:rsid w:val="00C94387"/>
    <w:rsid w:val="00CD0E68"/>
    <w:rsid w:val="00D90B9F"/>
    <w:rsid w:val="00E61E6F"/>
    <w:rsid w:val="00F77DF3"/>
    <w:rsid w:val="00FB68A8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E904"/>
  <w15:chartTrackingRefBased/>
  <w15:docId w15:val="{49E98739-0DCB-764B-AD69-AD928FE3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1D4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F1D4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22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D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D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D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94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4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9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30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3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7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0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5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F95246-1F3A-5740-80E0-E7C704E6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3</cp:revision>
  <dcterms:created xsi:type="dcterms:W3CDTF">2020-11-17T23:33:00Z</dcterms:created>
  <dcterms:modified xsi:type="dcterms:W3CDTF">2020-11-17T23:34:00Z</dcterms:modified>
</cp:coreProperties>
</file>