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1E080" w14:textId="1438FA8C" w:rsidR="00AC6DF4" w:rsidRPr="003C29DA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bookmarkStart w:id="0" w:name="_GoBack"/>
      <w:bookmarkEnd w:id="0"/>
      <w:r w:rsidRPr="00D5490C">
        <w:rPr>
          <w:rFonts w:ascii="Times New Roman" w:eastAsia="Times New Roman" w:hAnsi="Times New Roman" w:cs="Times New Roman"/>
          <w:color w:val="201F1E"/>
        </w:rPr>
        <w:t>Thursday, September 9</w:t>
      </w:r>
      <w:r w:rsidR="003C29DA">
        <w:rPr>
          <w:rFonts w:ascii="Times New Roman" w:eastAsia="Times New Roman" w:hAnsi="Times New Roman" w:cs="Times New Roman"/>
          <w:color w:val="201F1E"/>
        </w:rPr>
        <w:t>, 2021</w:t>
      </w:r>
    </w:p>
    <w:p w14:paraId="7C56EDEB" w14:textId="0DADF7F4" w:rsidR="00D5490C" w:rsidRPr="00D5490C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" w:eastAsia="Times New Roman" w:hAnsi="Times" w:cs="Arial"/>
          <w:color w:val="000000"/>
          <w:lang w:eastAsia="zh-CN" w:bidi="hi-IN"/>
        </w:rPr>
        <w:t xml:space="preserve">In </w:t>
      </w:r>
      <w:r w:rsidR="00D5490C" w:rsidRPr="005D742B">
        <w:rPr>
          <w:rFonts w:ascii="Times New Roman" w:eastAsia="Times New Roman" w:hAnsi="Times New Roman" w:cs="Times New Roman"/>
          <w:color w:val="201F1E"/>
        </w:rPr>
        <w:t xml:space="preserve">Attendance: Kim Gower (Chair), Shumona Dasgupta (Secretary), John Broome, Michael Benson, Paul Fallon, Debra </w:t>
      </w:r>
      <w:proofErr w:type="spellStart"/>
      <w:r w:rsidR="00D5490C" w:rsidRPr="005D742B">
        <w:rPr>
          <w:rFonts w:ascii="Times New Roman" w:eastAsia="Times New Roman" w:hAnsi="Times New Roman" w:cs="Times New Roman"/>
          <w:color w:val="201F1E"/>
        </w:rPr>
        <w:t>S</w:t>
      </w:r>
      <w:r w:rsidR="00947B9C" w:rsidRPr="005D742B">
        <w:rPr>
          <w:rFonts w:ascii="Times New Roman" w:eastAsia="Times New Roman" w:hAnsi="Times New Roman" w:cs="Times New Roman"/>
          <w:color w:val="201F1E"/>
        </w:rPr>
        <w:t>c</w:t>
      </w:r>
      <w:r w:rsidR="00D5490C" w:rsidRPr="005D742B">
        <w:rPr>
          <w:rFonts w:ascii="Times New Roman" w:eastAsia="Times New Roman" w:hAnsi="Times New Roman" w:cs="Times New Roman"/>
          <w:color w:val="201F1E"/>
        </w:rPr>
        <w:t>hleef</w:t>
      </w:r>
      <w:proofErr w:type="spellEnd"/>
      <w:r w:rsidR="005D742B">
        <w:rPr>
          <w:rFonts w:ascii="Times New Roman" w:eastAsia="Times New Roman" w:hAnsi="Times New Roman" w:cs="Times New Roman"/>
          <w:color w:val="201F1E"/>
        </w:rPr>
        <w:t xml:space="preserve"> and </w:t>
      </w:r>
      <w:r w:rsidR="00D5490C" w:rsidRPr="005D742B">
        <w:rPr>
          <w:rFonts w:ascii="Times New Roman" w:eastAsia="Times New Roman" w:hAnsi="Times New Roman" w:cs="Times New Roman"/>
          <w:color w:val="201F1E"/>
        </w:rPr>
        <w:t>Rita Dunston</w:t>
      </w:r>
    </w:p>
    <w:p w14:paraId="0AF43DFD" w14:textId="77777777" w:rsidR="00D5490C" w:rsidRPr="00D5490C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56FAC82F" w14:textId="660E0A34" w:rsidR="00D5490C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D5490C">
        <w:rPr>
          <w:rFonts w:ascii="Times New Roman" w:eastAsia="Times New Roman" w:hAnsi="Times New Roman" w:cs="Times New Roman"/>
          <w:color w:val="201F1E"/>
        </w:rPr>
        <w:t>Agenda: </w:t>
      </w:r>
    </w:p>
    <w:p w14:paraId="599B0532" w14:textId="5CF1581F" w:rsidR="00AC6DF4" w:rsidRPr="003C29DA" w:rsidRDefault="00AC6DF4" w:rsidP="003C29D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" w:hAnsi="Times"/>
        </w:rPr>
      </w:pPr>
      <w:r>
        <w:rPr>
          <w:rFonts w:ascii="Times" w:hAnsi="Times"/>
        </w:rPr>
        <w:t>Call to Order: 4:0</w:t>
      </w:r>
      <w:r w:rsidR="00281CA8">
        <w:rPr>
          <w:rFonts w:ascii="Times" w:hAnsi="Times"/>
        </w:rPr>
        <w:t>2</w:t>
      </w:r>
      <w:r>
        <w:rPr>
          <w:rFonts w:ascii="Times" w:hAnsi="Times"/>
        </w:rPr>
        <w:t>pm</w:t>
      </w:r>
    </w:p>
    <w:p w14:paraId="56986A43" w14:textId="77777777" w:rsidR="00AC6DF4" w:rsidRDefault="00AC6DF4" w:rsidP="003C29D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" w:hAnsi="Times"/>
        </w:rPr>
      </w:pPr>
      <w:r>
        <w:rPr>
          <w:rFonts w:ascii="Times" w:hAnsi="Times"/>
        </w:rPr>
        <w:t>Meeting Minutes (previously approved online)</w:t>
      </w:r>
    </w:p>
    <w:p w14:paraId="303163A2" w14:textId="77777777" w:rsidR="00AC6DF4" w:rsidRPr="00AC6DF4" w:rsidRDefault="00AC6DF4" w:rsidP="003C29DA">
      <w:pPr>
        <w:pStyle w:val="ListParagraph"/>
        <w:jc w:val="both"/>
        <w:rPr>
          <w:rFonts w:ascii="Times New Roman" w:eastAsia="Times New Roman" w:hAnsi="Times New Roman" w:cs="Times New Roman"/>
          <w:color w:val="201F1E"/>
        </w:rPr>
      </w:pPr>
    </w:p>
    <w:p w14:paraId="1A5BCFAF" w14:textId="77777777" w:rsidR="00AC6DF4" w:rsidRPr="00AC6DF4" w:rsidRDefault="00AC6DF4" w:rsidP="003C29D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" w:hAnsi="Times"/>
        </w:rPr>
      </w:pPr>
      <w:r>
        <w:rPr>
          <w:rFonts w:ascii="Times New Roman" w:eastAsia="Times New Roman" w:hAnsi="Times New Roman" w:cs="Times New Roman"/>
          <w:color w:val="201F1E"/>
        </w:rPr>
        <w:t>Old Business:</w:t>
      </w:r>
    </w:p>
    <w:p w14:paraId="4F3B2C1D" w14:textId="77777777" w:rsidR="00AC6DF4" w:rsidRPr="00AC6DF4" w:rsidRDefault="00AC6DF4" w:rsidP="003C29DA">
      <w:pPr>
        <w:pStyle w:val="ListParagraph"/>
        <w:jc w:val="both"/>
        <w:rPr>
          <w:rFonts w:ascii="Times New Roman" w:eastAsia="Times New Roman" w:hAnsi="Times New Roman" w:cs="Times New Roman"/>
          <w:color w:val="201F1E"/>
        </w:rPr>
      </w:pPr>
    </w:p>
    <w:p w14:paraId="6DDE9288" w14:textId="31CE76CD" w:rsidR="00D5490C" w:rsidRPr="00AC6DF4" w:rsidRDefault="00D5490C" w:rsidP="003C29DA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Times" w:hAnsi="Times"/>
        </w:rPr>
      </w:pPr>
      <w:r w:rsidRPr="00AC6DF4">
        <w:rPr>
          <w:rFonts w:ascii="Times New Roman" w:eastAsia="Times New Roman" w:hAnsi="Times New Roman" w:cs="Times New Roman"/>
          <w:color w:val="201F1E"/>
        </w:rPr>
        <w:t xml:space="preserve">Proposal to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the 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Faculty Senate </w:t>
      </w:r>
      <w:r w:rsidR="00AC6DF4">
        <w:rPr>
          <w:rFonts w:ascii="Times New Roman" w:eastAsia="Times New Roman" w:hAnsi="Times New Roman" w:cs="Times New Roman"/>
          <w:color w:val="201F1E"/>
        </w:rPr>
        <w:t>r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egarding </w:t>
      </w:r>
      <w:r w:rsidR="00AC6DF4">
        <w:rPr>
          <w:rFonts w:ascii="Times New Roman" w:eastAsia="Times New Roman" w:hAnsi="Times New Roman" w:cs="Times New Roman"/>
          <w:color w:val="201F1E"/>
        </w:rPr>
        <w:t>s</w:t>
      </w:r>
      <w:r w:rsidRPr="00AC6DF4">
        <w:rPr>
          <w:rFonts w:ascii="Times New Roman" w:eastAsia="Times New Roman" w:hAnsi="Times New Roman" w:cs="Times New Roman"/>
          <w:color w:val="201F1E"/>
        </w:rPr>
        <w:t>hort, between semester and summer "mini-</w:t>
      </w:r>
      <w:proofErr w:type="spellStart"/>
      <w:r w:rsidRPr="00AC6DF4">
        <w:rPr>
          <w:rFonts w:ascii="Times New Roman" w:eastAsia="Times New Roman" w:hAnsi="Times New Roman" w:cs="Times New Roman"/>
          <w:color w:val="201F1E"/>
        </w:rPr>
        <w:t>mesters</w:t>
      </w:r>
      <w:proofErr w:type="spellEnd"/>
      <w:r w:rsidRPr="00AC6DF4">
        <w:rPr>
          <w:rFonts w:ascii="Times New Roman" w:eastAsia="Times New Roman" w:hAnsi="Times New Roman" w:cs="Times New Roman"/>
          <w:color w:val="201F1E"/>
        </w:rPr>
        <w:t xml:space="preserve">" to fulfill student, faculty, and revenue </w:t>
      </w:r>
      <w:r w:rsidR="00AC6DF4" w:rsidRPr="00AC6DF4">
        <w:rPr>
          <w:rFonts w:ascii="Times New Roman" w:eastAsia="Times New Roman" w:hAnsi="Times New Roman" w:cs="Times New Roman"/>
          <w:color w:val="201F1E"/>
        </w:rPr>
        <w:t>needs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(more i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nformation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is </w:t>
      </w:r>
      <w:r w:rsidRPr="00AC6DF4">
        <w:rPr>
          <w:rFonts w:ascii="Times New Roman" w:eastAsia="Times New Roman" w:hAnsi="Times New Roman" w:cs="Times New Roman"/>
          <w:color w:val="201F1E"/>
        </w:rPr>
        <w:t>available in our 21/22 One Drive folder</w:t>
      </w:r>
      <w:r w:rsidR="00AC6DF4">
        <w:rPr>
          <w:rFonts w:ascii="Times New Roman" w:eastAsia="Times New Roman" w:hAnsi="Times New Roman" w:cs="Times New Roman"/>
          <w:color w:val="201F1E"/>
        </w:rPr>
        <w:t>)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6383D93B" w14:textId="042A9ABB" w:rsidR="00ED5E84" w:rsidRPr="005D742B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A lengthy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discussion </w:t>
      </w:r>
      <w:r>
        <w:rPr>
          <w:rFonts w:ascii="Times New Roman" w:eastAsia="Times New Roman" w:hAnsi="Times New Roman" w:cs="Times New Roman"/>
          <w:color w:val="201F1E"/>
        </w:rPr>
        <w:t xml:space="preserve">ensued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regarding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>starting the J- term in 2023.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The p</w:t>
      </w:r>
      <w:r w:rsidRPr="005D742B">
        <w:rPr>
          <w:rFonts w:ascii="Times New Roman" w:eastAsia="Times New Roman" w:hAnsi="Times New Roman" w:cs="Times New Roman"/>
          <w:color w:val="201F1E"/>
        </w:rPr>
        <w:t>ros</w:t>
      </w:r>
      <w:r>
        <w:rPr>
          <w:rFonts w:ascii="Times New Roman" w:eastAsia="Times New Roman" w:hAnsi="Times New Roman" w:cs="Times New Roman"/>
          <w:color w:val="201F1E"/>
        </w:rPr>
        <w:t xml:space="preserve"> include positive s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tudent </w:t>
      </w:r>
      <w:r>
        <w:rPr>
          <w:rFonts w:ascii="Times New Roman" w:eastAsia="Times New Roman" w:hAnsi="Times New Roman" w:cs="Times New Roman"/>
          <w:color w:val="201F1E"/>
        </w:rPr>
        <w:t xml:space="preserve">and faculty feedback and the potential to </w:t>
      </w:r>
      <w:r w:rsidRPr="005D742B">
        <w:rPr>
          <w:rFonts w:ascii="Times New Roman" w:eastAsia="Times New Roman" w:hAnsi="Times New Roman" w:cs="Times New Roman"/>
          <w:color w:val="201F1E"/>
        </w:rPr>
        <w:t>generate extra revenue.</w:t>
      </w:r>
      <w:r>
        <w:rPr>
          <w:rFonts w:ascii="Times New Roman" w:eastAsia="Times New Roman" w:hAnsi="Times New Roman" w:cs="Times New Roman"/>
          <w:color w:val="201F1E"/>
        </w:rPr>
        <w:t xml:space="preserve"> The c</w:t>
      </w:r>
      <w:r w:rsidRPr="005D742B">
        <w:rPr>
          <w:rFonts w:ascii="Times New Roman" w:eastAsia="Times New Roman" w:hAnsi="Times New Roman" w:cs="Times New Roman"/>
          <w:color w:val="201F1E"/>
        </w:rPr>
        <w:t>on</w:t>
      </w:r>
      <w:r>
        <w:rPr>
          <w:rFonts w:ascii="Times New Roman" w:eastAsia="Times New Roman" w:hAnsi="Times New Roman" w:cs="Times New Roman"/>
          <w:color w:val="201F1E"/>
        </w:rPr>
        <w:t>s include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scheduling, </w:t>
      </w:r>
      <w:r>
        <w:rPr>
          <w:rFonts w:ascii="Times New Roman" w:eastAsia="Times New Roman" w:hAnsi="Times New Roman" w:cs="Times New Roman"/>
          <w:color w:val="201F1E"/>
        </w:rPr>
        <w:t xml:space="preserve">especially in the context of how it would change 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the entire </w:t>
      </w:r>
      <w:r>
        <w:rPr>
          <w:rFonts w:ascii="Times New Roman" w:eastAsia="Times New Roman" w:hAnsi="Times New Roman" w:cs="Times New Roman"/>
          <w:color w:val="201F1E"/>
        </w:rPr>
        <w:t xml:space="preserve">academic calendar. </w:t>
      </w:r>
      <w:r w:rsidR="005D742B">
        <w:rPr>
          <w:rFonts w:ascii="Times New Roman" w:eastAsia="Times New Roman" w:hAnsi="Times New Roman" w:cs="Times New Roman"/>
          <w:color w:val="201F1E"/>
        </w:rPr>
        <w:t>It would push c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ommencement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to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>after the May 15</w:t>
      </w:r>
      <w:r w:rsidR="00B40C20" w:rsidRPr="005D742B">
        <w:rPr>
          <w:rFonts w:ascii="Times New Roman" w:eastAsia="Times New Roman" w:hAnsi="Times New Roman" w:cs="Times New Roman"/>
          <w:color w:val="201F1E"/>
          <w:vertAlign w:val="superscript"/>
        </w:rPr>
        <w:t>th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 deadline</w:t>
      </w:r>
      <w:r>
        <w:rPr>
          <w:rFonts w:ascii="Times New Roman" w:eastAsia="Times New Roman" w:hAnsi="Times New Roman" w:cs="Times New Roman"/>
          <w:color w:val="201F1E"/>
        </w:rPr>
        <w:t xml:space="preserve"> every few years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-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would </w:t>
      </w:r>
      <w:r>
        <w:rPr>
          <w:rFonts w:ascii="Times New Roman" w:eastAsia="Times New Roman" w:hAnsi="Times New Roman" w:cs="Times New Roman"/>
          <w:color w:val="201F1E"/>
        </w:rPr>
        <w:t xml:space="preserve">this entail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chang</w:t>
      </w:r>
      <w:r>
        <w:rPr>
          <w:rFonts w:ascii="Times New Roman" w:eastAsia="Times New Roman" w:hAnsi="Times New Roman" w:cs="Times New Roman"/>
          <w:color w:val="201F1E"/>
        </w:rPr>
        <w:t>ing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faculty contract dates</w:t>
      </w:r>
      <w:r w:rsidR="003C29DA">
        <w:rPr>
          <w:rFonts w:ascii="Times New Roman" w:eastAsia="Times New Roman" w:hAnsi="Times New Roman" w:cs="Times New Roman"/>
          <w:color w:val="201F1E"/>
        </w:rPr>
        <w:t>?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There seems to be some n</w:t>
      </w:r>
      <w:r w:rsidR="00B40C20" w:rsidRPr="005D742B">
        <w:rPr>
          <w:rFonts w:ascii="Times New Roman" w:eastAsia="Times New Roman" w:hAnsi="Times New Roman" w:cs="Times New Roman"/>
          <w:color w:val="201F1E"/>
        </w:rPr>
        <w:t>eed to revisit the policy around graduation.</w:t>
      </w:r>
      <w:r w:rsidR="00947B9C" w:rsidRPr="005D742B">
        <w:rPr>
          <w:rFonts w:ascii="Times New Roman" w:eastAsia="Times New Roman" w:hAnsi="Times New Roman" w:cs="Times New Roman"/>
          <w:color w:val="201F1E"/>
        </w:rPr>
        <w:t xml:space="preserve"> Should all the faculty be required to attend graduation</w:t>
      </w:r>
      <w:r>
        <w:rPr>
          <w:rFonts w:ascii="Times New Roman" w:eastAsia="Times New Roman" w:hAnsi="Times New Roman" w:cs="Times New Roman"/>
          <w:color w:val="201F1E"/>
        </w:rPr>
        <w:t xml:space="preserve"> if/when we go back to traditional graduations again</w:t>
      </w:r>
      <w:r w:rsidR="00947B9C" w:rsidRPr="005D742B">
        <w:rPr>
          <w:rFonts w:ascii="Times New Roman" w:eastAsia="Times New Roman" w:hAnsi="Times New Roman" w:cs="Times New Roman"/>
          <w:color w:val="201F1E"/>
        </w:rPr>
        <w:t>?</w:t>
      </w:r>
      <w:r>
        <w:rPr>
          <w:rFonts w:ascii="Times New Roman" w:eastAsia="Times New Roman" w:hAnsi="Times New Roman" w:cs="Times New Roman"/>
          <w:color w:val="201F1E"/>
        </w:rPr>
        <w:t xml:space="preserve"> The availability of r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esources </w:t>
      </w:r>
      <w:r w:rsidR="005D742B">
        <w:rPr>
          <w:rFonts w:ascii="Times New Roman" w:eastAsia="Times New Roman" w:hAnsi="Times New Roman" w:cs="Times New Roman"/>
          <w:color w:val="201F1E"/>
        </w:rPr>
        <w:t>w</w:t>
      </w:r>
      <w:r>
        <w:rPr>
          <w:rFonts w:ascii="Times New Roman" w:eastAsia="Times New Roman" w:hAnsi="Times New Roman" w:cs="Times New Roman"/>
          <w:color w:val="201F1E"/>
        </w:rPr>
        <w:t>as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 w:rsidR="00281CA8">
        <w:rPr>
          <w:rFonts w:ascii="Times New Roman" w:eastAsia="Times New Roman" w:hAnsi="Times New Roman" w:cs="Times New Roman"/>
          <w:color w:val="201F1E"/>
        </w:rPr>
        <w:t xml:space="preserve">a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concern-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by when would the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Speaking and Writing Center, Financial Aid, Registrar, IT </w:t>
      </w:r>
      <w:r w:rsidR="005D742B" w:rsidRPr="005D742B">
        <w:rPr>
          <w:rFonts w:ascii="Times New Roman" w:eastAsia="Times New Roman" w:hAnsi="Times New Roman" w:cs="Times New Roman"/>
          <w:color w:val="201F1E"/>
        </w:rPr>
        <w:t>etc.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 be staffed in case we decided to go ahead with the J- term?</w:t>
      </w:r>
    </w:p>
    <w:p w14:paraId="1C203721" w14:textId="7CE1BD8D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Rita Dunston iterated that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Financial Aid </w:t>
      </w:r>
      <w:r>
        <w:rPr>
          <w:rFonts w:ascii="Times New Roman" w:eastAsia="Times New Roman" w:hAnsi="Times New Roman" w:cs="Times New Roman"/>
          <w:color w:val="201F1E"/>
        </w:rPr>
        <w:t xml:space="preserve">would also be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a major </w:t>
      </w:r>
      <w:r>
        <w:rPr>
          <w:rFonts w:ascii="Times New Roman" w:eastAsia="Times New Roman" w:hAnsi="Times New Roman" w:cs="Times New Roman"/>
          <w:color w:val="201F1E"/>
        </w:rPr>
        <w:t>concern</w:t>
      </w:r>
      <w:r w:rsidR="00AC6DF4">
        <w:rPr>
          <w:rFonts w:ascii="Times New Roman" w:eastAsia="Times New Roman" w:hAnsi="Times New Roman" w:cs="Times New Roman"/>
          <w:color w:val="201F1E"/>
        </w:rPr>
        <w:t>.</w:t>
      </w:r>
    </w:p>
    <w:p w14:paraId="610F33EC" w14:textId="717E9E4B" w:rsidR="00AC6DF4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>Proposal</w:t>
      </w:r>
      <w:r>
        <w:rPr>
          <w:rFonts w:ascii="Times New Roman" w:eastAsia="Times New Roman" w:hAnsi="Times New Roman" w:cs="Times New Roman"/>
          <w:color w:val="201F1E"/>
        </w:rPr>
        <w:t xml:space="preserve"> was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 tabled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for now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7B3A39E9" w14:textId="77777777" w:rsid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    </w:t>
      </w:r>
    </w:p>
    <w:p w14:paraId="6AFD3AC6" w14:textId="4ED0933F" w:rsidR="00ED5E8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         3.2 D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iscussion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about </w:t>
      </w:r>
      <w:r w:rsidR="005D742B">
        <w:rPr>
          <w:rFonts w:ascii="Times New Roman" w:eastAsia="Times New Roman" w:hAnsi="Times New Roman" w:cs="Times New Roman"/>
          <w:color w:val="201F1E"/>
        </w:rPr>
        <w:t>a 3-week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proofErr w:type="spellStart"/>
      <w:r w:rsidR="003C29DA" w:rsidRPr="005D742B">
        <w:rPr>
          <w:rFonts w:ascii="Times New Roman" w:eastAsia="Times New Roman" w:hAnsi="Times New Roman" w:cs="Times New Roman"/>
          <w:color w:val="201F1E"/>
        </w:rPr>
        <w:t>Maymester</w:t>
      </w:r>
      <w:proofErr w:type="spellEnd"/>
      <w:r w:rsidR="003C29DA">
        <w:rPr>
          <w:rFonts w:ascii="Times New Roman" w:eastAsia="Times New Roman" w:hAnsi="Times New Roman" w:cs="Times New Roman"/>
          <w:color w:val="201F1E"/>
        </w:rPr>
        <w:t xml:space="preserve"> </w:t>
      </w:r>
    </w:p>
    <w:p w14:paraId="35BDFF12" w14:textId="218BA373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A lengthy discussion ensued.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 xml:space="preserve">According to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Rita</w:t>
      </w:r>
      <w:r>
        <w:rPr>
          <w:rFonts w:ascii="Times New Roman" w:eastAsia="Times New Roman" w:hAnsi="Times New Roman" w:cs="Times New Roman"/>
          <w:color w:val="201F1E"/>
        </w:rPr>
        <w:t xml:space="preserve"> Dunston,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UMW already has 3-week special sessions. </w:t>
      </w:r>
      <w:r>
        <w:rPr>
          <w:rFonts w:ascii="Times New Roman" w:eastAsia="Times New Roman" w:hAnsi="Times New Roman" w:cs="Times New Roman"/>
          <w:color w:val="201F1E"/>
        </w:rPr>
        <w:t xml:space="preserve">There </w:t>
      </w:r>
      <w:r w:rsidR="003C29DA">
        <w:rPr>
          <w:rFonts w:ascii="Times New Roman" w:eastAsia="Times New Roman" w:hAnsi="Times New Roman" w:cs="Times New Roman"/>
          <w:color w:val="201F1E"/>
        </w:rPr>
        <w:t>are</w:t>
      </w:r>
      <w:r>
        <w:rPr>
          <w:rFonts w:ascii="Times New Roman" w:eastAsia="Times New Roman" w:hAnsi="Times New Roman" w:cs="Times New Roman"/>
          <w:color w:val="201F1E"/>
        </w:rPr>
        <w:t xml:space="preserve"> other course</w:t>
      </w:r>
      <w:r w:rsidR="00AC6DF4">
        <w:rPr>
          <w:rFonts w:ascii="Times New Roman" w:eastAsia="Times New Roman" w:hAnsi="Times New Roman" w:cs="Times New Roman"/>
          <w:color w:val="201F1E"/>
        </w:rPr>
        <w:t>s which</w:t>
      </w:r>
      <w:r>
        <w:rPr>
          <w:rFonts w:ascii="Times New Roman" w:eastAsia="Times New Roman" w:hAnsi="Times New Roman" w:cs="Times New Roman"/>
          <w:color w:val="201F1E"/>
        </w:rPr>
        <w:t xml:space="preserve"> beg</w:t>
      </w:r>
      <w:r w:rsidR="00AC6DF4">
        <w:rPr>
          <w:rFonts w:ascii="Times New Roman" w:eastAsia="Times New Roman" w:hAnsi="Times New Roman" w:cs="Times New Roman"/>
          <w:color w:val="201F1E"/>
        </w:rPr>
        <w:t>i</w:t>
      </w:r>
      <w:r>
        <w:rPr>
          <w:rFonts w:ascii="Times New Roman" w:eastAsia="Times New Roman" w:hAnsi="Times New Roman" w:cs="Times New Roman"/>
          <w:color w:val="201F1E"/>
        </w:rPr>
        <w:t>n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in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>May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and run</w:t>
      </w:r>
      <w:r>
        <w:rPr>
          <w:rFonts w:ascii="Times New Roman" w:eastAsia="Times New Roman" w:hAnsi="Times New Roman" w:cs="Times New Roman"/>
          <w:color w:val="201F1E"/>
        </w:rPr>
        <w:t xml:space="preserve"> through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August. </w:t>
      </w:r>
      <w:r>
        <w:rPr>
          <w:rFonts w:ascii="Times New Roman" w:eastAsia="Times New Roman" w:hAnsi="Times New Roman" w:cs="Times New Roman"/>
          <w:color w:val="201F1E"/>
        </w:rPr>
        <w:t xml:space="preserve">The department of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>Psych</w:t>
      </w:r>
      <w:r>
        <w:rPr>
          <w:rFonts w:ascii="Times New Roman" w:eastAsia="Times New Roman" w:hAnsi="Times New Roman" w:cs="Times New Roman"/>
          <w:color w:val="201F1E"/>
        </w:rPr>
        <w:t>ology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 has something like this. </w:t>
      </w:r>
      <w:r>
        <w:rPr>
          <w:rFonts w:ascii="Times New Roman" w:eastAsia="Times New Roman" w:hAnsi="Times New Roman" w:cs="Times New Roman"/>
          <w:color w:val="201F1E"/>
        </w:rPr>
        <w:t>Kim Gower talked about flexibility with the semester format as being the w</w:t>
      </w:r>
      <w:r w:rsidR="00285B14" w:rsidRPr="005D742B">
        <w:rPr>
          <w:rFonts w:ascii="Times New Roman" w:eastAsia="Times New Roman" w:hAnsi="Times New Roman" w:cs="Times New Roman"/>
          <w:color w:val="201F1E"/>
        </w:rPr>
        <w:t>a</w:t>
      </w:r>
      <w:r>
        <w:rPr>
          <w:rFonts w:ascii="Times New Roman" w:eastAsia="Times New Roman" w:hAnsi="Times New Roman" w:cs="Times New Roman"/>
          <w:color w:val="201F1E"/>
        </w:rPr>
        <w:t>y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 of the future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. </w:t>
      </w:r>
      <w:r>
        <w:rPr>
          <w:rFonts w:ascii="Times New Roman" w:eastAsia="Times New Roman" w:hAnsi="Times New Roman" w:cs="Times New Roman"/>
          <w:color w:val="201F1E"/>
        </w:rPr>
        <w:t>This would also m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eet </w:t>
      </w: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needs of transfer</w:t>
      </w:r>
      <w:r>
        <w:rPr>
          <w:rFonts w:ascii="Times New Roman" w:eastAsia="Times New Roman" w:hAnsi="Times New Roman" w:cs="Times New Roman"/>
          <w:color w:val="201F1E"/>
        </w:rPr>
        <w:t xml:space="preserve"> and other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non-traditional students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18DF08D5" w14:textId="050A4487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It was established that most UMW </w:t>
      </w:r>
      <w:r w:rsidR="003C29DA">
        <w:rPr>
          <w:rFonts w:ascii="Times New Roman" w:eastAsia="Times New Roman" w:hAnsi="Times New Roman" w:cs="Times New Roman"/>
          <w:color w:val="201F1E"/>
        </w:rPr>
        <w:t>f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aculty d</w:t>
      </w:r>
      <w:r>
        <w:rPr>
          <w:rFonts w:ascii="Times New Roman" w:eastAsia="Times New Roman" w:hAnsi="Times New Roman" w:cs="Times New Roman"/>
          <w:color w:val="201F1E"/>
        </w:rPr>
        <w:t>idn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’t seem to know that th</w:t>
      </w:r>
      <w:r w:rsidR="003C29DA">
        <w:rPr>
          <w:rFonts w:ascii="Times New Roman" w:eastAsia="Times New Roman" w:hAnsi="Times New Roman" w:cs="Times New Roman"/>
          <w:color w:val="201F1E"/>
        </w:rPr>
        <w:t>ese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 option</w:t>
      </w:r>
      <w:r w:rsidR="003C29DA">
        <w:rPr>
          <w:rFonts w:ascii="Times New Roman" w:eastAsia="Times New Roman" w:hAnsi="Times New Roman" w:cs="Times New Roman"/>
          <w:color w:val="201F1E"/>
        </w:rPr>
        <w:t>s already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 exist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797786DB" w14:textId="6006F8C9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According to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Debra </w:t>
      </w:r>
      <w:proofErr w:type="spellStart"/>
      <w:r>
        <w:rPr>
          <w:rFonts w:ascii="Times New Roman" w:eastAsia="Times New Roman" w:hAnsi="Times New Roman" w:cs="Times New Roman"/>
          <w:color w:val="201F1E"/>
        </w:rPr>
        <w:t>Schleef</w:t>
      </w:r>
      <w:proofErr w:type="spellEnd"/>
      <w:r>
        <w:rPr>
          <w:rFonts w:ascii="Times New Roman" w:eastAsia="Times New Roman" w:hAnsi="Times New Roman" w:cs="Times New Roman"/>
          <w:color w:val="201F1E"/>
        </w:rPr>
        <w:t>, f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aculty</w:t>
      </w:r>
      <w:r>
        <w:rPr>
          <w:rFonts w:ascii="Times New Roman" w:eastAsia="Times New Roman" w:hAnsi="Times New Roman" w:cs="Times New Roman"/>
          <w:color w:val="201F1E"/>
        </w:rPr>
        <w:t xml:space="preserve"> </w:t>
      </w:r>
      <w:r w:rsidR="003C29DA">
        <w:rPr>
          <w:rFonts w:ascii="Times New Roman" w:eastAsia="Times New Roman" w:hAnsi="Times New Roman" w:cs="Times New Roman"/>
          <w:color w:val="201F1E"/>
        </w:rPr>
        <w:t xml:space="preserve">will </w:t>
      </w:r>
      <w:r>
        <w:rPr>
          <w:rFonts w:ascii="Times New Roman" w:eastAsia="Times New Roman" w:hAnsi="Times New Roman" w:cs="Times New Roman"/>
          <w:color w:val="201F1E"/>
        </w:rPr>
        <w:t>be surveyed about the J- term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- how many </w:t>
      </w:r>
      <w:proofErr w:type="gramStart"/>
      <w:r w:rsidR="00B44BCA" w:rsidRPr="005D742B">
        <w:rPr>
          <w:rFonts w:ascii="Times New Roman" w:eastAsia="Times New Roman" w:hAnsi="Times New Roman" w:cs="Times New Roman"/>
          <w:color w:val="201F1E"/>
        </w:rPr>
        <w:t>faculty</w:t>
      </w:r>
      <w:proofErr w:type="gramEnd"/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would do this in a serious, sustained way</w:t>
      </w:r>
      <w:r>
        <w:rPr>
          <w:rFonts w:ascii="Times New Roman" w:eastAsia="Times New Roman" w:hAnsi="Times New Roman" w:cs="Times New Roman"/>
          <w:color w:val="201F1E"/>
        </w:rPr>
        <w:t>?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What are the parameters going to be?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What r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esources</w:t>
      </w:r>
      <w:r>
        <w:rPr>
          <w:rFonts w:ascii="Times New Roman" w:eastAsia="Times New Roman" w:hAnsi="Times New Roman" w:cs="Times New Roman"/>
          <w:color w:val="201F1E"/>
        </w:rPr>
        <w:t xml:space="preserve"> would be needed</w:t>
      </w:r>
      <w:r w:rsidR="00AC6DF4">
        <w:rPr>
          <w:rFonts w:ascii="Times New Roman" w:eastAsia="Times New Roman" w:hAnsi="Times New Roman" w:cs="Times New Roman"/>
          <w:color w:val="201F1E"/>
        </w:rPr>
        <w:t>?</w:t>
      </w:r>
    </w:p>
    <w:p w14:paraId="67AC99A9" w14:textId="6E94C94C" w:rsidR="00B44BCA" w:rsidRPr="005D742B" w:rsidRDefault="00B44BCA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5D742B">
        <w:rPr>
          <w:rFonts w:ascii="Times New Roman" w:eastAsia="Times New Roman" w:hAnsi="Times New Roman" w:cs="Times New Roman"/>
          <w:color w:val="201F1E"/>
        </w:rPr>
        <w:t>Paul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 Fallon asked whether these classes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 w:rsidR="005D742B">
        <w:rPr>
          <w:rFonts w:ascii="Times New Roman" w:eastAsia="Times New Roman" w:hAnsi="Times New Roman" w:cs="Times New Roman"/>
          <w:color w:val="201F1E"/>
        </w:rPr>
        <w:t>w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ould be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in </w:t>
      </w:r>
      <w:r w:rsidRPr="005D742B">
        <w:rPr>
          <w:rFonts w:ascii="Times New Roman" w:eastAsia="Times New Roman" w:hAnsi="Times New Roman" w:cs="Times New Roman"/>
          <w:color w:val="201F1E"/>
        </w:rPr>
        <w:t>synchronous/asynchronous format</w:t>
      </w:r>
      <w:r w:rsidR="003C29DA">
        <w:rPr>
          <w:rFonts w:ascii="Times New Roman" w:eastAsia="Times New Roman" w:hAnsi="Times New Roman" w:cs="Times New Roman"/>
          <w:color w:val="201F1E"/>
        </w:rPr>
        <w:t>.</w:t>
      </w:r>
    </w:p>
    <w:p w14:paraId="53B983CD" w14:textId="75F3A909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The matter will be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brought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to </w:t>
      </w: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UFC</w:t>
      </w:r>
      <w:r>
        <w:rPr>
          <w:rFonts w:ascii="Times New Roman" w:eastAsia="Times New Roman" w:hAnsi="Times New Roman" w:cs="Times New Roman"/>
          <w:color w:val="201F1E"/>
        </w:rPr>
        <w:t xml:space="preserve">, 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the calendar </w:t>
      </w:r>
      <w:r>
        <w:rPr>
          <w:rFonts w:ascii="Times New Roman" w:eastAsia="Times New Roman" w:hAnsi="Times New Roman" w:cs="Times New Roman"/>
          <w:color w:val="201F1E"/>
        </w:rPr>
        <w:t xml:space="preserve">shared 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with colleagues before the survey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is 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to be filled out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0EA854FC" w14:textId="77777777" w:rsidR="00D5490C" w:rsidRPr="00D5490C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29DA741A" w14:textId="77777777" w:rsidR="003C29DA" w:rsidRDefault="00AC6DF4" w:rsidP="003C29D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New Business</w:t>
      </w:r>
    </w:p>
    <w:p w14:paraId="6AD0F879" w14:textId="33FB3316" w:rsidR="00D5490C" w:rsidRPr="003C29DA" w:rsidRDefault="00D5490C" w:rsidP="003C29DA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3C29DA">
        <w:rPr>
          <w:rFonts w:ascii="Times New Roman" w:eastAsia="Times New Roman" w:hAnsi="Times New Roman" w:cs="Times New Roman"/>
          <w:color w:val="201F1E"/>
        </w:rPr>
        <w:t>Address our Faculty Handbook members and our duties, and confirm our secretary.</w:t>
      </w:r>
    </w:p>
    <w:p w14:paraId="2C7DC0D1" w14:textId="0747B65D" w:rsidR="00AC6DF4" w:rsidRDefault="004C2D16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5D742B">
        <w:rPr>
          <w:rFonts w:ascii="Times New Roman" w:eastAsia="Times New Roman" w:hAnsi="Times New Roman" w:cs="Times New Roman"/>
          <w:color w:val="201F1E"/>
        </w:rPr>
        <w:t xml:space="preserve">Shumona Dasgupta will continue as secretary through the Fall 2021 semester.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Paul 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Fallon </w:t>
      </w:r>
      <w:r w:rsidR="00281CA8">
        <w:rPr>
          <w:rFonts w:ascii="Times New Roman" w:eastAsia="Times New Roman" w:hAnsi="Times New Roman" w:cs="Times New Roman"/>
          <w:color w:val="201F1E"/>
        </w:rPr>
        <w:t xml:space="preserve">will be secretary </w:t>
      </w:r>
      <w:r w:rsidR="00947B9C" w:rsidRPr="005D742B">
        <w:rPr>
          <w:rFonts w:ascii="Times New Roman" w:eastAsia="Times New Roman" w:hAnsi="Times New Roman" w:cs="Times New Roman"/>
          <w:color w:val="201F1E"/>
        </w:rPr>
        <w:t xml:space="preserve">in Spring 2022. </w:t>
      </w:r>
      <w:r w:rsidR="005D742B">
        <w:rPr>
          <w:rFonts w:ascii="Times New Roman" w:eastAsia="Times New Roman" w:hAnsi="Times New Roman" w:cs="Times New Roman"/>
          <w:color w:val="201F1E"/>
        </w:rPr>
        <w:t>The UAAC minutes have to be p</w:t>
      </w:r>
      <w:r w:rsidR="00947B9C" w:rsidRPr="005D742B">
        <w:rPr>
          <w:rFonts w:ascii="Times New Roman" w:eastAsia="Times New Roman" w:hAnsi="Times New Roman" w:cs="Times New Roman"/>
          <w:color w:val="201F1E"/>
        </w:rPr>
        <w:t xml:space="preserve">osted a week before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the </w:t>
      </w:r>
      <w:r w:rsidR="00947B9C" w:rsidRPr="005D742B">
        <w:rPr>
          <w:rFonts w:ascii="Times New Roman" w:eastAsia="Times New Roman" w:hAnsi="Times New Roman" w:cs="Times New Roman"/>
          <w:color w:val="201F1E"/>
        </w:rPr>
        <w:t>UFC meetings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0936E7E0" w14:textId="77777777" w:rsid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2615D4E5" w14:textId="77777777" w:rsidR="00AC6DF4" w:rsidRDefault="00AC6DF4" w:rsidP="003C29D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Announcements</w:t>
      </w:r>
    </w:p>
    <w:p w14:paraId="3F5D024D" w14:textId="5A545C81" w:rsidR="00D5490C" w:rsidRDefault="005D742B" w:rsidP="003C29DA">
      <w:pPr>
        <w:pStyle w:val="ListParagraph"/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AC6DF4">
        <w:rPr>
          <w:rFonts w:ascii="Times New Roman" w:eastAsia="Times New Roman" w:hAnsi="Times New Roman" w:cs="Times New Roman"/>
          <w:color w:val="201F1E"/>
        </w:rPr>
        <w:t>The UAAC will m</w:t>
      </w:r>
      <w:r w:rsidR="00D5490C" w:rsidRPr="00AC6DF4">
        <w:rPr>
          <w:rFonts w:ascii="Times New Roman" w:eastAsia="Times New Roman" w:hAnsi="Times New Roman" w:cs="Times New Roman"/>
          <w:color w:val="201F1E"/>
        </w:rPr>
        <w:t xml:space="preserve">eet 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once a month at 4:15pm on Thursdays </w:t>
      </w:r>
      <w:r w:rsidR="00D5490C" w:rsidRPr="00AC6DF4">
        <w:rPr>
          <w:rFonts w:ascii="Times New Roman" w:eastAsia="Times New Roman" w:hAnsi="Times New Roman" w:cs="Times New Roman"/>
          <w:color w:val="201F1E"/>
        </w:rPr>
        <w:t>through Fall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 202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4437B384" w14:textId="18AB2FFF" w:rsid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7A5D02BB" w14:textId="32B85483" w:rsidR="00AC6DF4" w:rsidRP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Adjournment: 5:0</w:t>
      </w:r>
      <w:r w:rsidR="00281CA8">
        <w:rPr>
          <w:rFonts w:ascii="Times New Roman" w:eastAsia="Times New Roman" w:hAnsi="Times New Roman" w:cs="Times New Roman"/>
          <w:color w:val="201F1E"/>
        </w:rPr>
        <w:t>5</w:t>
      </w:r>
      <w:r>
        <w:rPr>
          <w:rFonts w:ascii="Times New Roman" w:eastAsia="Times New Roman" w:hAnsi="Times New Roman" w:cs="Times New Roman"/>
          <w:color w:val="201F1E"/>
        </w:rPr>
        <w:t>pm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533AC288" w14:textId="0562C347" w:rsidR="004C2D16" w:rsidRPr="005D742B" w:rsidRDefault="004C2D16" w:rsidP="003C29DA">
      <w:pPr>
        <w:pStyle w:val="ListParagraph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0961C5C8" w14:textId="77777777" w:rsidR="003C717F" w:rsidRPr="005D742B" w:rsidRDefault="003C717F" w:rsidP="003C29DA">
      <w:pPr>
        <w:jc w:val="both"/>
        <w:rPr>
          <w:rFonts w:ascii="Times New Roman" w:hAnsi="Times New Roman" w:cs="Times New Roman"/>
        </w:rPr>
      </w:pPr>
    </w:p>
    <w:sectPr w:rsidR="003C717F" w:rsidRPr="005D74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8741C"/>
    <w:multiLevelType w:val="multilevel"/>
    <w:tmpl w:val="67A0C9C8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201F1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01F1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eastAsia="Times New Roman" w:hAnsi="Times New Roman" w:cs="Times New Roman" w:hint="default"/>
        <w:color w:val="201F1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eastAsia="Times New Roman" w:hAnsi="Times New Roman" w:cs="Times New Roman" w:hint="default"/>
        <w:color w:val="201F1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eastAsia="Times New Roman" w:hAnsi="Times New Roman" w:cs="Times New Roman" w:hint="default"/>
        <w:color w:val="201F1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eastAsia="Times New Roman" w:hAnsi="Times New Roman" w:cs="Times New Roman" w:hint="default"/>
        <w:color w:val="201F1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eastAsia="Times New Roman" w:hAnsi="Times New Roman" w:cs="Times New Roman" w:hint="default"/>
        <w:color w:val="201F1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eastAsia="Times New Roman" w:hAnsi="Times New Roman" w:cs="Times New Roman" w:hint="default"/>
        <w:color w:val="201F1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Times New Roman" w:eastAsia="Times New Roman" w:hAnsi="Times New Roman" w:cs="Times New Roman" w:hint="default"/>
        <w:color w:val="201F1E"/>
      </w:rPr>
    </w:lvl>
  </w:abstractNum>
  <w:abstractNum w:abstractNumId="1" w15:restartNumberingAfterBreak="0">
    <w:nsid w:val="0A7F6BE1"/>
    <w:multiLevelType w:val="hybridMultilevel"/>
    <w:tmpl w:val="0D1AF1C4"/>
    <w:lvl w:ilvl="0" w:tplc="21B46444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41BB6"/>
    <w:multiLevelType w:val="multilevel"/>
    <w:tmpl w:val="7FD6BC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6E32411"/>
    <w:multiLevelType w:val="multilevel"/>
    <w:tmpl w:val="A64660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7FE6A18"/>
    <w:multiLevelType w:val="hybridMultilevel"/>
    <w:tmpl w:val="3FBC820E"/>
    <w:lvl w:ilvl="0" w:tplc="C16E31C2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F0831"/>
    <w:multiLevelType w:val="hybridMultilevel"/>
    <w:tmpl w:val="B796A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5940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0C"/>
    <w:rsid w:val="00281CA8"/>
    <w:rsid w:val="00285B14"/>
    <w:rsid w:val="003C29DA"/>
    <w:rsid w:val="003C717F"/>
    <w:rsid w:val="004C2D16"/>
    <w:rsid w:val="005D742B"/>
    <w:rsid w:val="00947B9C"/>
    <w:rsid w:val="00AC6DF4"/>
    <w:rsid w:val="00B40C20"/>
    <w:rsid w:val="00B44BCA"/>
    <w:rsid w:val="00D40E21"/>
    <w:rsid w:val="00D5490C"/>
    <w:rsid w:val="00ED5E84"/>
    <w:rsid w:val="00F0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B2FFE"/>
  <w15:chartTrackingRefBased/>
  <w15:docId w15:val="{4366C295-A0C6-415F-A78A-14F4684CB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shumona das gupta</dc:creator>
  <cp:keywords/>
  <dc:description/>
  <cp:lastModifiedBy>Kristin Marsh (kmarsh)</cp:lastModifiedBy>
  <cp:revision>2</cp:revision>
  <dcterms:created xsi:type="dcterms:W3CDTF">2021-09-22T01:21:00Z</dcterms:created>
  <dcterms:modified xsi:type="dcterms:W3CDTF">2021-09-22T01:21:00Z</dcterms:modified>
</cp:coreProperties>
</file>