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C7F45" w14:textId="4483746A" w:rsidR="00F36F5F" w:rsidRPr="00063171" w:rsidRDefault="00F36F5F" w:rsidP="00F36F5F">
      <w:pPr>
        <w:spacing w:line="240" w:lineRule="auto"/>
        <w:contextualSpacing/>
        <w:jc w:val="center"/>
        <w:rPr>
          <w:rFonts w:ascii="Times New Roman" w:hAnsi="Times New Roman" w:cs="Times New Roman"/>
          <w:b/>
          <w:sz w:val="24"/>
          <w:szCs w:val="24"/>
        </w:rPr>
      </w:pPr>
      <w:r w:rsidRPr="00063171">
        <w:rPr>
          <w:rFonts w:ascii="Times New Roman" w:hAnsi="Times New Roman" w:cs="Times New Roman"/>
          <w:b/>
          <w:sz w:val="24"/>
          <w:szCs w:val="24"/>
        </w:rPr>
        <w:t>FSEM Committee</w:t>
      </w:r>
    </w:p>
    <w:p w14:paraId="2A8B4A64" w14:textId="77777777" w:rsidR="00F36F5F" w:rsidRDefault="00F36F5F" w:rsidP="00F36F5F">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October 8</w:t>
      </w:r>
      <w:r w:rsidRPr="00350E83">
        <w:rPr>
          <w:rFonts w:ascii="Times New Roman" w:hAnsi="Times New Roman" w:cs="Times New Roman"/>
          <w:sz w:val="24"/>
          <w:szCs w:val="24"/>
        </w:rPr>
        <w:t>, 2025</w:t>
      </w:r>
    </w:p>
    <w:p w14:paraId="3CB1AD61" w14:textId="77777777" w:rsidR="00F36F5F" w:rsidRDefault="00F36F5F" w:rsidP="00F36F5F">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HCC 310 3:00-4:00 p.m.</w:t>
      </w:r>
    </w:p>
    <w:p w14:paraId="19A80903" w14:textId="77777777" w:rsidR="00030E1B" w:rsidRDefault="00030E1B" w:rsidP="00F36F5F">
      <w:pPr>
        <w:pStyle w:val="paragraph"/>
        <w:spacing w:before="0" w:beforeAutospacing="0" w:after="0" w:afterAutospacing="0"/>
        <w:contextualSpacing/>
        <w:textAlignment w:val="baseline"/>
      </w:pPr>
    </w:p>
    <w:p w14:paraId="07552DEB" w14:textId="18914F9D" w:rsidR="00F36F5F" w:rsidRPr="00063171" w:rsidRDefault="00030E1B" w:rsidP="00F36F5F">
      <w:pPr>
        <w:pStyle w:val="paragraph"/>
        <w:spacing w:before="0" w:beforeAutospacing="0" w:after="0" w:afterAutospacing="0"/>
        <w:contextualSpacing/>
        <w:textAlignment w:val="baseline"/>
      </w:pPr>
      <w:r>
        <w:t>Meeting was called to order at 4:05 p.m.</w:t>
      </w:r>
    </w:p>
    <w:p w14:paraId="7C1BB250" w14:textId="77777777" w:rsidR="00030E1B" w:rsidRDefault="00030E1B" w:rsidP="00030E1B">
      <w:pPr>
        <w:pStyle w:val="paragraph"/>
        <w:spacing w:before="0" w:beforeAutospacing="0" w:after="0" w:afterAutospacing="0"/>
        <w:contextualSpacing/>
        <w:textAlignment w:val="baseline"/>
        <w:rPr>
          <w:rStyle w:val="normaltextrun"/>
          <w:b/>
          <w:bCs/>
        </w:rPr>
      </w:pPr>
    </w:p>
    <w:p w14:paraId="38B8CF7F" w14:textId="70580744" w:rsidR="00F36F5F" w:rsidRDefault="00030E1B" w:rsidP="00030E1B">
      <w:pPr>
        <w:pStyle w:val="paragraph"/>
        <w:spacing w:before="0" w:beforeAutospacing="0" w:after="0" w:afterAutospacing="0"/>
        <w:contextualSpacing/>
        <w:textAlignment w:val="baseline"/>
        <w:rPr>
          <w:rStyle w:val="normaltextrun"/>
          <w:color w:val="25150C"/>
        </w:rPr>
      </w:pPr>
      <w:r>
        <w:rPr>
          <w:rStyle w:val="normaltextrun"/>
          <w:b/>
          <w:bCs/>
        </w:rPr>
        <w:t xml:space="preserve">In attendance: </w:t>
      </w:r>
      <w:r w:rsidR="00F36F5F">
        <w:rPr>
          <w:rStyle w:val="normaltextrun"/>
          <w:color w:val="25150C"/>
        </w:rPr>
        <w:t>Gary Richards (</w:t>
      </w:r>
      <w:r>
        <w:rPr>
          <w:rStyle w:val="normaltextrun"/>
          <w:color w:val="25150C"/>
        </w:rPr>
        <w:t>Chair</w:t>
      </w:r>
      <w:r w:rsidR="00F36F5F">
        <w:rPr>
          <w:rStyle w:val="normaltextrun"/>
          <w:color w:val="25150C"/>
        </w:rPr>
        <w:t>)</w:t>
      </w:r>
      <w:r>
        <w:rPr>
          <w:rStyle w:val="normaltextrun"/>
          <w:color w:val="25150C"/>
        </w:rPr>
        <w:t>, V</w:t>
      </w:r>
      <w:r w:rsidR="00F36F5F">
        <w:rPr>
          <w:rStyle w:val="normaltextrun"/>
          <w:color w:val="25150C"/>
        </w:rPr>
        <w:t>irginia Mackintosh (</w:t>
      </w:r>
      <w:r>
        <w:rPr>
          <w:rStyle w:val="normaltextrun"/>
          <w:color w:val="25150C"/>
        </w:rPr>
        <w:t>Secretary</w:t>
      </w:r>
      <w:r w:rsidR="00F36F5F">
        <w:rPr>
          <w:rStyle w:val="normaltextrun"/>
          <w:color w:val="25150C"/>
        </w:rPr>
        <w:t>)</w:t>
      </w:r>
      <w:r>
        <w:rPr>
          <w:rStyle w:val="normaltextrun"/>
          <w:color w:val="25150C"/>
        </w:rPr>
        <w:t xml:space="preserve">, </w:t>
      </w:r>
      <w:r w:rsidR="00F36F5F">
        <w:rPr>
          <w:rStyle w:val="normaltextrun"/>
          <w:color w:val="25150C"/>
        </w:rPr>
        <w:t>Ginny Morriss</w:t>
      </w:r>
      <w:r>
        <w:rPr>
          <w:rStyle w:val="normaltextrun"/>
          <w:color w:val="25150C"/>
        </w:rPr>
        <w:t>, L</w:t>
      </w:r>
      <w:r w:rsidR="00F36F5F">
        <w:rPr>
          <w:rStyle w:val="normaltextrun"/>
          <w:color w:val="25150C"/>
        </w:rPr>
        <w:t>auren Cirino</w:t>
      </w:r>
      <w:r>
        <w:rPr>
          <w:rStyle w:val="normaltextrun"/>
          <w:color w:val="25150C"/>
        </w:rPr>
        <w:t xml:space="preserve">, </w:t>
      </w:r>
      <w:r w:rsidR="00F36F5F">
        <w:rPr>
          <w:rStyle w:val="normaltextrun"/>
          <w:color w:val="25150C"/>
        </w:rPr>
        <w:t>Evan Coleman</w:t>
      </w:r>
      <w:r>
        <w:rPr>
          <w:rStyle w:val="normaltextrun"/>
          <w:color w:val="25150C"/>
        </w:rPr>
        <w:t xml:space="preserve">, </w:t>
      </w:r>
      <w:r w:rsidR="00F36F5F">
        <w:rPr>
          <w:rStyle w:val="normaltextrun"/>
          <w:color w:val="25150C"/>
        </w:rPr>
        <w:t>April Wynn</w:t>
      </w:r>
      <w:r>
        <w:rPr>
          <w:rStyle w:val="normaltextrun"/>
          <w:color w:val="25150C"/>
        </w:rPr>
        <w:t xml:space="preserve"> (</w:t>
      </w:r>
      <w:r w:rsidRPr="00030E1B">
        <w:rPr>
          <w:rStyle w:val="normaltextrun"/>
          <w:bCs/>
          <w:color w:val="25150C"/>
        </w:rPr>
        <w:t>Ex Officio</w:t>
      </w:r>
      <w:r>
        <w:rPr>
          <w:rStyle w:val="normaltextrun"/>
          <w:color w:val="25150C"/>
        </w:rPr>
        <w:t xml:space="preserve">; </w:t>
      </w:r>
      <w:r w:rsidR="00F36F5F">
        <w:rPr>
          <w:rStyle w:val="normaltextrun"/>
          <w:color w:val="25150C"/>
        </w:rPr>
        <w:t>Director of the First-Year Experience</w:t>
      </w:r>
      <w:r>
        <w:rPr>
          <w:rStyle w:val="normaltextrun"/>
          <w:color w:val="25150C"/>
        </w:rPr>
        <w:t xml:space="preserve">), </w:t>
      </w:r>
      <w:r w:rsidR="00F36F5F">
        <w:rPr>
          <w:rStyle w:val="normaltextrun"/>
          <w:color w:val="25150C"/>
        </w:rPr>
        <w:t>October Edwards (</w:t>
      </w:r>
      <w:r>
        <w:rPr>
          <w:rStyle w:val="normaltextrun"/>
          <w:color w:val="25150C"/>
        </w:rPr>
        <w:t>Non-voting guest member</w:t>
      </w:r>
      <w:r w:rsidR="00F36F5F">
        <w:rPr>
          <w:rStyle w:val="normaltextrun"/>
          <w:color w:val="25150C"/>
        </w:rPr>
        <w:t>)</w:t>
      </w:r>
    </w:p>
    <w:p w14:paraId="626F647B" w14:textId="77777777" w:rsidR="00030E1B" w:rsidRDefault="00030E1B" w:rsidP="00030E1B">
      <w:pPr>
        <w:pStyle w:val="paragraph"/>
        <w:spacing w:before="0" w:beforeAutospacing="0" w:after="0" w:afterAutospacing="0"/>
        <w:contextualSpacing/>
        <w:textAlignment w:val="baseline"/>
        <w:rPr>
          <w:rStyle w:val="normaltextrun"/>
          <w:color w:val="25150C"/>
        </w:rPr>
      </w:pPr>
    </w:p>
    <w:p w14:paraId="06812D93" w14:textId="1032F237" w:rsidR="00D167F3" w:rsidRDefault="00030E1B" w:rsidP="00F36F5F">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There was no </w:t>
      </w:r>
      <w:r w:rsidR="00D167F3">
        <w:rPr>
          <w:rFonts w:ascii="Times New Roman" w:hAnsi="Times New Roman" w:cs="Times New Roman"/>
          <w:sz w:val="24"/>
          <w:szCs w:val="24"/>
        </w:rPr>
        <w:t>Old Business</w:t>
      </w:r>
    </w:p>
    <w:p w14:paraId="72FB68B6" w14:textId="77777777" w:rsidR="00030E1B" w:rsidRDefault="00030E1B" w:rsidP="00F36F5F">
      <w:pPr>
        <w:spacing w:line="240" w:lineRule="auto"/>
        <w:contextualSpacing/>
        <w:rPr>
          <w:rFonts w:ascii="Times New Roman" w:hAnsi="Times New Roman" w:cs="Times New Roman"/>
          <w:sz w:val="24"/>
          <w:szCs w:val="24"/>
        </w:rPr>
      </w:pPr>
    </w:p>
    <w:p w14:paraId="24FD0E9C" w14:textId="4C3ACAC1" w:rsidR="00F36F5F" w:rsidRDefault="00F36F5F" w:rsidP="00F36F5F">
      <w:pPr>
        <w:spacing w:line="240" w:lineRule="auto"/>
        <w:contextualSpacing/>
        <w:rPr>
          <w:rFonts w:ascii="Times New Roman" w:hAnsi="Times New Roman" w:cs="Times New Roman"/>
          <w:sz w:val="24"/>
          <w:szCs w:val="24"/>
        </w:rPr>
      </w:pPr>
      <w:r>
        <w:rPr>
          <w:rFonts w:ascii="Times New Roman" w:hAnsi="Times New Roman" w:cs="Times New Roman"/>
          <w:sz w:val="24"/>
          <w:szCs w:val="24"/>
        </w:rPr>
        <w:t>New Business</w:t>
      </w:r>
    </w:p>
    <w:p w14:paraId="1B26377D" w14:textId="77777777" w:rsidR="00F36F5F" w:rsidRPr="002212EA" w:rsidRDefault="00F36F5F" w:rsidP="00F36F5F">
      <w:pPr>
        <w:spacing w:line="240" w:lineRule="auto"/>
        <w:contextualSpacing/>
        <w:rPr>
          <w:rFonts w:ascii="Times New Roman" w:hAnsi="Times New Roman" w:cs="Times New Roman"/>
          <w:sz w:val="24"/>
          <w:szCs w:val="24"/>
        </w:rPr>
      </w:pPr>
      <w:r w:rsidRPr="002212EA">
        <w:rPr>
          <w:rFonts w:ascii="Times New Roman" w:hAnsi="Times New Roman" w:cs="Times New Roman"/>
          <w:sz w:val="24"/>
          <w:szCs w:val="24"/>
        </w:rPr>
        <w:t xml:space="preserve">I. </w:t>
      </w:r>
      <w:r w:rsidR="002212EA" w:rsidRPr="002212EA">
        <w:rPr>
          <w:rFonts w:ascii="Times New Roman" w:hAnsi="Times New Roman" w:cs="Times New Roman"/>
          <w:sz w:val="24"/>
          <w:szCs w:val="24"/>
        </w:rPr>
        <w:t>Fall Workshops</w:t>
      </w:r>
    </w:p>
    <w:p w14:paraId="74164C82" w14:textId="1B8125D4" w:rsidR="00D167F3" w:rsidRDefault="00030E1B" w:rsidP="00D167F3">
      <w:pPr>
        <w:spacing w:line="240" w:lineRule="auto"/>
        <w:ind w:left="720"/>
        <w:contextualSpacing/>
        <w:rPr>
          <w:rFonts w:ascii="Times New Roman" w:hAnsi="Times New Roman" w:cs="Times New Roman"/>
          <w:sz w:val="24"/>
          <w:szCs w:val="24"/>
        </w:rPr>
      </w:pPr>
      <w:r>
        <w:rPr>
          <w:rFonts w:ascii="Times New Roman" w:hAnsi="Times New Roman" w:cs="Times New Roman"/>
          <w:sz w:val="24"/>
          <w:szCs w:val="24"/>
        </w:rPr>
        <w:t>There were</w:t>
      </w:r>
      <w:r w:rsidR="002212EA" w:rsidRPr="002212EA">
        <w:rPr>
          <w:rFonts w:ascii="Times New Roman" w:hAnsi="Times New Roman" w:cs="Times New Roman"/>
          <w:sz w:val="24"/>
          <w:szCs w:val="24"/>
        </w:rPr>
        <w:t xml:space="preserve"> two fall workshops, with </w:t>
      </w:r>
      <w:r w:rsidRPr="002212EA">
        <w:rPr>
          <w:rFonts w:ascii="Times New Roman" w:hAnsi="Times New Roman" w:cs="Times New Roman"/>
          <w:sz w:val="24"/>
          <w:szCs w:val="24"/>
        </w:rPr>
        <w:t>no</w:t>
      </w:r>
      <w:r w:rsidR="00611F68">
        <w:rPr>
          <w:rFonts w:ascii="Times New Roman" w:hAnsi="Times New Roman" w:cs="Times New Roman"/>
          <w:sz w:val="24"/>
          <w:szCs w:val="24"/>
        </w:rPr>
        <w:t xml:space="preserve"> o</w:t>
      </w:r>
      <w:r w:rsidRPr="002212EA">
        <w:rPr>
          <w:rFonts w:ascii="Times New Roman" w:hAnsi="Times New Roman" w:cs="Times New Roman"/>
          <w:sz w:val="24"/>
          <w:szCs w:val="24"/>
        </w:rPr>
        <w:t>ne</w:t>
      </w:r>
      <w:r w:rsidR="002212EA" w:rsidRPr="002212EA">
        <w:rPr>
          <w:rFonts w:ascii="Times New Roman" w:hAnsi="Times New Roman" w:cs="Times New Roman"/>
          <w:sz w:val="24"/>
          <w:szCs w:val="24"/>
        </w:rPr>
        <w:t xml:space="preserve"> attending the September 2</w:t>
      </w:r>
      <w:r w:rsidR="002212EA">
        <w:rPr>
          <w:rFonts w:ascii="Times New Roman" w:hAnsi="Times New Roman" w:cs="Times New Roman"/>
          <w:sz w:val="24"/>
          <w:szCs w:val="24"/>
        </w:rPr>
        <w:t>5</w:t>
      </w:r>
      <w:r w:rsidR="002212EA" w:rsidRPr="002212EA">
        <w:rPr>
          <w:rFonts w:ascii="Times New Roman" w:hAnsi="Times New Roman" w:cs="Times New Roman"/>
          <w:sz w:val="24"/>
          <w:szCs w:val="24"/>
        </w:rPr>
        <w:t xml:space="preserve"> session and four </w:t>
      </w:r>
      <w:r w:rsidRPr="002212EA">
        <w:rPr>
          <w:rFonts w:ascii="Times New Roman" w:hAnsi="Times New Roman" w:cs="Times New Roman"/>
          <w:sz w:val="24"/>
          <w:szCs w:val="24"/>
        </w:rPr>
        <w:t>people</w:t>
      </w:r>
      <w:r w:rsidR="002212EA" w:rsidRPr="002212EA">
        <w:rPr>
          <w:rFonts w:ascii="Times New Roman" w:hAnsi="Times New Roman" w:cs="Times New Roman"/>
          <w:sz w:val="24"/>
          <w:szCs w:val="24"/>
        </w:rPr>
        <w:t xml:space="preserve"> attending the October 1 session. </w:t>
      </w:r>
      <w:r>
        <w:rPr>
          <w:rFonts w:ascii="Times New Roman" w:hAnsi="Times New Roman" w:cs="Times New Roman"/>
          <w:sz w:val="24"/>
          <w:szCs w:val="24"/>
        </w:rPr>
        <w:t xml:space="preserve">Of the four attendees, </w:t>
      </w:r>
      <w:proofErr w:type="gramStart"/>
      <w:r>
        <w:rPr>
          <w:rFonts w:ascii="Times New Roman" w:hAnsi="Times New Roman" w:cs="Times New Roman"/>
          <w:sz w:val="24"/>
          <w:szCs w:val="24"/>
        </w:rPr>
        <w:t>three</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plan</w:t>
      </w:r>
      <w:proofErr w:type="gramEnd"/>
      <w:r>
        <w:rPr>
          <w:rFonts w:ascii="Times New Roman" w:hAnsi="Times New Roman" w:cs="Times New Roman"/>
          <w:sz w:val="24"/>
          <w:szCs w:val="24"/>
        </w:rPr>
        <w:t xml:space="preserve"> to submit </w:t>
      </w:r>
      <w:r w:rsidRPr="004015D5">
        <w:rPr>
          <w:rFonts w:ascii="Times New Roman" w:hAnsi="Times New Roman" w:cs="Times New Roman"/>
          <w:sz w:val="24"/>
          <w:szCs w:val="24"/>
        </w:rPr>
        <w:t>proposal</w:t>
      </w:r>
      <w:r w:rsidR="00934F05" w:rsidRPr="004015D5">
        <w:rPr>
          <w:rFonts w:ascii="Times New Roman" w:hAnsi="Times New Roman" w:cs="Times New Roman"/>
          <w:sz w:val="24"/>
          <w:szCs w:val="24"/>
        </w:rPr>
        <w:t>s</w:t>
      </w:r>
      <w:r w:rsidRPr="004015D5">
        <w:rPr>
          <w:rFonts w:ascii="Times New Roman" w:hAnsi="Times New Roman" w:cs="Times New Roman"/>
          <w:sz w:val="24"/>
          <w:szCs w:val="24"/>
        </w:rPr>
        <w:t xml:space="preserve"> for </w:t>
      </w:r>
      <w:r w:rsidR="00934F05" w:rsidRPr="004015D5">
        <w:rPr>
          <w:rFonts w:ascii="Times New Roman" w:hAnsi="Times New Roman" w:cs="Times New Roman"/>
          <w:sz w:val="24"/>
          <w:szCs w:val="24"/>
        </w:rPr>
        <w:t>one or more</w:t>
      </w:r>
      <w:r>
        <w:rPr>
          <w:rFonts w:ascii="Times New Roman" w:hAnsi="Times New Roman" w:cs="Times New Roman"/>
          <w:sz w:val="24"/>
          <w:szCs w:val="24"/>
        </w:rPr>
        <w:t xml:space="preserve"> new fall 2026 </w:t>
      </w:r>
      <w:r w:rsidRPr="004015D5">
        <w:rPr>
          <w:rFonts w:ascii="Times New Roman" w:hAnsi="Times New Roman" w:cs="Times New Roman"/>
          <w:sz w:val="24"/>
          <w:szCs w:val="24"/>
        </w:rPr>
        <w:t>FSEM</w:t>
      </w:r>
      <w:r w:rsidR="00934F05" w:rsidRPr="004015D5">
        <w:rPr>
          <w:rFonts w:ascii="Times New Roman" w:hAnsi="Times New Roman" w:cs="Times New Roman"/>
          <w:sz w:val="24"/>
          <w:szCs w:val="24"/>
        </w:rPr>
        <w:t>s</w:t>
      </w:r>
      <w:r w:rsidRPr="004015D5">
        <w:rPr>
          <w:rFonts w:ascii="Times New Roman" w:hAnsi="Times New Roman" w:cs="Times New Roman"/>
          <w:sz w:val="24"/>
          <w:szCs w:val="24"/>
        </w:rPr>
        <w:t>.</w:t>
      </w:r>
      <w:r>
        <w:rPr>
          <w:rFonts w:ascii="Times New Roman" w:hAnsi="Times New Roman" w:cs="Times New Roman"/>
          <w:sz w:val="24"/>
          <w:szCs w:val="24"/>
        </w:rPr>
        <w:t xml:space="preserve">  </w:t>
      </w:r>
    </w:p>
    <w:p w14:paraId="332D931A" w14:textId="77777777" w:rsidR="00D167F3" w:rsidRPr="002212EA" w:rsidRDefault="00D167F3" w:rsidP="002212EA">
      <w:pPr>
        <w:spacing w:line="240" w:lineRule="auto"/>
        <w:ind w:left="720"/>
        <w:contextualSpacing/>
        <w:rPr>
          <w:rFonts w:ascii="Times New Roman" w:hAnsi="Times New Roman" w:cs="Times New Roman"/>
          <w:sz w:val="24"/>
          <w:szCs w:val="24"/>
        </w:rPr>
      </w:pPr>
    </w:p>
    <w:p w14:paraId="31395340" w14:textId="77777777" w:rsidR="00F36F5F" w:rsidRPr="002212EA" w:rsidRDefault="00F36F5F" w:rsidP="00F36F5F">
      <w:pPr>
        <w:spacing w:line="240" w:lineRule="auto"/>
        <w:contextualSpacing/>
        <w:rPr>
          <w:rFonts w:ascii="Times New Roman" w:hAnsi="Times New Roman" w:cs="Times New Roman"/>
          <w:sz w:val="24"/>
          <w:szCs w:val="24"/>
        </w:rPr>
      </w:pPr>
      <w:r w:rsidRPr="002212EA">
        <w:rPr>
          <w:rFonts w:ascii="Times New Roman" w:hAnsi="Times New Roman" w:cs="Times New Roman"/>
          <w:sz w:val="24"/>
          <w:szCs w:val="24"/>
        </w:rPr>
        <w:t xml:space="preserve">II. </w:t>
      </w:r>
      <w:r w:rsidR="002212EA" w:rsidRPr="002212EA">
        <w:rPr>
          <w:rFonts w:ascii="Times New Roman" w:hAnsi="Times New Roman" w:cs="Times New Roman"/>
          <w:sz w:val="24"/>
          <w:szCs w:val="24"/>
        </w:rPr>
        <w:t>Currently Submitted FSEM Proposals</w:t>
      </w:r>
    </w:p>
    <w:p w14:paraId="7F3B826E" w14:textId="00B46B27" w:rsidR="00F36F5F" w:rsidRDefault="002212EA" w:rsidP="00F36F5F">
      <w:pPr>
        <w:spacing w:line="240" w:lineRule="auto"/>
        <w:ind w:left="720"/>
        <w:contextualSpacing/>
        <w:rPr>
          <w:rFonts w:ascii="Times New Roman" w:hAnsi="Times New Roman" w:cs="Times New Roman"/>
          <w:sz w:val="24"/>
          <w:szCs w:val="24"/>
        </w:rPr>
      </w:pPr>
      <w:r w:rsidRPr="002212EA">
        <w:rPr>
          <w:rFonts w:ascii="Times New Roman" w:hAnsi="Times New Roman" w:cs="Times New Roman"/>
          <w:sz w:val="24"/>
          <w:szCs w:val="24"/>
        </w:rPr>
        <w:t>One FSEM proposal, by Jennifer Barry, has been submitted in CIM and will be assessed and discussed at our November 5 meeting</w:t>
      </w:r>
      <w:r>
        <w:rPr>
          <w:rFonts w:ascii="Times New Roman" w:hAnsi="Times New Roman" w:cs="Times New Roman"/>
          <w:sz w:val="24"/>
          <w:szCs w:val="24"/>
        </w:rPr>
        <w:t xml:space="preserve"> along</w:t>
      </w:r>
      <w:r w:rsidRPr="002212EA">
        <w:rPr>
          <w:rFonts w:ascii="Times New Roman" w:hAnsi="Times New Roman" w:cs="Times New Roman"/>
          <w:sz w:val="24"/>
          <w:szCs w:val="24"/>
        </w:rPr>
        <w:t xml:space="preserve"> with any other submissions</w:t>
      </w:r>
      <w:r w:rsidR="00F36F5F" w:rsidRPr="002212EA">
        <w:rPr>
          <w:rFonts w:ascii="Times New Roman" w:hAnsi="Times New Roman" w:cs="Times New Roman"/>
          <w:sz w:val="24"/>
          <w:szCs w:val="24"/>
        </w:rPr>
        <w:t xml:space="preserve">. </w:t>
      </w:r>
      <w:r w:rsidR="00030E1B">
        <w:rPr>
          <w:rFonts w:ascii="Times New Roman" w:hAnsi="Times New Roman" w:cs="Times New Roman"/>
          <w:sz w:val="24"/>
          <w:szCs w:val="24"/>
        </w:rPr>
        <w:t xml:space="preserve"> April reported that we </w:t>
      </w:r>
      <w:r w:rsidR="0068154C">
        <w:rPr>
          <w:rFonts w:ascii="Times New Roman" w:hAnsi="Times New Roman" w:cs="Times New Roman"/>
          <w:sz w:val="24"/>
          <w:szCs w:val="24"/>
        </w:rPr>
        <w:t xml:space="preserve">can </w:t>
      </w:r>
      <w:r w:rsidR="00030E1B">
        <w:rPr>
          <w:rFonts w:ascii="Times New Roman" w:hAnsi="Times New Roman" w:cs="Times New Roman"/>
          <w:sz w:val="24"/>
          <w:szCs w:val="24"/>
        </w:rPr>
        <w:t xml:space="preserve">expect just under 10 submissions.  </w:t>
      </w:r>
    </w:p>
    <w:p w14:paraId="1A695CFF" w14:textId="572174C2" w:rsidR="00D167F3" w:rsidRDefault="00D167F3" w:rsidP="00F36F5F">
      <w:pPr>
        <w:spacing w:line="240" w:lineRule="auto"/>
        <w:ind w:left="720"/>
        <w:contextualSpacing/>
        <w:rPr>
          <w:rFonts w:ascii="Times New Roman" w:hAnsi="Times New Roman" w:cs="Times New Roman"/>
          <w:sz w:val="24"/>
          <w:szCs w:val="24"/>
        </w:rPr>
      </w:pPr>
    </w:p>
    <w:p w14:paraId="2907C167" w14:textId="77777777" w:rsidR="00F36F5F" w:rsidRDefault="00F36F5F" w:rsidP="002212EA">
      <w:pPr>
        <w:spacing w:line="240" w:lineRule="auto"/>
        <w:contextualSpacing/>
        <w:rPr>
          <w:rFonts w:ascii="Times New Roman" w:hAnsi="Times New Roman" w:cs="Times New Roman"/>
          <w:sz w:val="24"/>
          <w:szCs w:val="24"/>
        </w:rPr>
      </w:pPr>
      <w:r w:rsidRPr="002212EA">
        <w:rPr>
          <w:rFonts w:ascii="Times New Roman" w:hAnsi="Times New Roman" w:cs="Times New Roman"/>
          <w:sz w:val="24"/>
          <w:szCs w:val="24"/>
        </w:rPr>
        <w:t xml:space="preserve">III. </w:t>
      </w:r>
      <w:r w:rsidR="002212EA" w:rsidRPr="002212EA">
        <w:rPr>
          <w:rFonts w:ascii="Times New Roman" w:hAnsi="Times New Roman" w:cs="Times New Roman"/>
          <w:sz w:val="24"/>
          <w:szCs w:val="24"/>
        </w:rPr>
        <w:t>UFC Approval of Committee Reconfiguration</w:t>
      </w:r>
    </w:p>
    <w:p w14:paraId="5B270F02" w14:textId="54889ED9" w:rsidR="005554FC" w:rsidRDefault="005554FC" w:rsidP="005554FC">
      <w:pPr>
        <w:spacing w:line="240" w:lineRule="auto"/>
        <w:ind w:left="720"/>
        <w:contextualSpacing/>
        <w:rPr>
          <w:rFonts w:ascii="Times New Roman" w:hAnsi="Times New Roman" w:cs="Times New Roman"/>
          <w:color w:val="000000" w:themeColor="text1"/>
          <w:sz w:val="24"/>
          <w:szCs w:val="24"/>
        </w:rPr>
      </w:pPr>
      <w:r>
        <w:rPr>
          <w:rFonts w:ascii="Times New Roman" w:hAnsi="Times New Roman" w:cs="Times New Roman"/>
          <w:sz w:val="24"/>
          <w:szCs w:val="24"/>
        </w:rPr>
        <w:t>In</w:t>
      </w:r>
      <w:r w:rsidR="00761A7C" w:rsidRPr="00761A7C">
        <w:rPr>
          <w:rFonts w:ascii="Times New Roman" w:hAnsi="Times New Roman" w:cs="Times New Roman"/>
          <w:sz w:val="24"/>
          <w:szCs w:val="24"/>
        </w:rPr>
        <w:t xml:space="preserve"> September 2024 </w:t>
      </w:r>
      <w:r>
        <w:rPr>
          <w:rFonts w:ascii="Times New Roman" w:hAnsi="Times New Roman" w:cs="Times New Roman"/>
          <w:sz w:val="24"/>
          <w:szCs w:val="24"/>
        </w:rPr>
        <w:t xml:space="preserve">the committee voted for </w:t>
      </w:r>
      <w:r w:rsidRPr="00761A7C">
        <w:rPr>
          <w:rFonts w:ascii="Times New Roman" w:hAnsi="Times New Roman" w:cs="Times New Roman"/>
          <w:color w:val="000000" w:themeColor="text1"/>
          <w:sz w:val="24"/>
          <w:szCs w:val="24"/>
        </w:rPr>
        <w:t xml:space="preserve">a potential broadening of </w:t>
      </w:r>
      <w:r>
        <w:rPr>
          <w:rFonts w:ascii="Times New Roman" w:hAnsi="Times New Roman" w:cs="Times New Roman"/>
          <w:color w:val="000000" w:themeColor="text1"/>
          <w:sz w:val="24"/>
          <w:szCs w:val="24"/>
        </w:rPr>
        <w:t xml:space="preserve">its </w:t>
      </w:r>
      <w:r w:rsidRPr="00761A7C">
        <w:rPr>
          <w:rFonts w:ascii="Times New Roman" w:hAnsi="Times New Roman" w:cs="Times New Roman"/>
          <w:color w:val="000000" w:themeColor="text1"/>
          <w:sz w:val="24"/>
          <w:szCs w:val="24"/>
        </w:rPr>
        <w:t>charge to include the full First-Year Experience and not just FSEMs</w:t>
      </w:r>
      <w:r w:rsidR="00B16867">
        <w:rPr>
          <w:rFonts w:ascii="Times New Roman" w:hAnsi="Times New Roman" w:cs="Times New Roman"/>
          <w:color w:val="000000" w:themeColor="text1"/>
          <w:sz w:val="24"/>
          <w:szCs w:val="24"/>
        </w:rPr>
        <w:t xml:space="preserve">.  These changes did not make it into the handbook.  The current committee reviewed the potential changes and </w:t>
      </w:r>
      <w:r w:rsidR="00697E15">
        <w:rPr>
          <w:rFonts w:ascii="Times New Roman" w:hAnsi="Times New Roman" w:cs="Times New Roman"/>
          <w:color w:val="000000" w:themeColor="text1"/>
          <w:sz w:val="24"/>
          <w:szCs w:val="24"/>
        </w:rPr>
        <w:t xml:space="preserve">voted for the </w:t>
      </w:r>
      <w:r w:rsidR="00B16867">
        <w:rPr>
          <w:rFonts w:ascii="Times New Roman" w:hAnsi="Times New Roman" w:cs="Times New Roman"/>
          <w:color w:val="000000" w:themeColor="text1"/>
          <w:sz w:val="24"/>
          <w:szCs w:val="24"/>
        </w:rPr>
        <w:t>following</w:t>
      </w:r>
      <w:r>
        <w:rPr>
          <w:rFonts w:ascii="Times New Roman" w:hAnsi="Times New Roman" w:cs="Times New Roman"/>
          <w:color w:val="000000" w:themeColor="text1"/>
          <w:sz w:val="24"/>
          <w:szCs w:val="24"/>
        </w:rPr>
        <w:t>:</w:t>
      </w:r>
    </w:p>
    <w:p w14:paraId="743AB505" w14:textId="77777777" w:rsidR="00697E15" w:rsidRDefault="00697E15" w:rsidP="005554FC">
      <w:pPr>
        <w:spacing w:line="240" w:lineRule="auto"/>
        <w:ind w:left="720"/>
        <w:contextualSpacing/>
        <w:rPr>
          <w:rFonts w:ascii="Times New Roman" w:hAnsi="Times New Roman" w:cs="Times New Roman"/>
          <w:color w:val="000000" w:themeColor="text1"/>
          <w:sz w:val="24"/>
          <w:szCs w:val="24"/>
        </w:rPr>
      </w:pPr>
    </w:p>
    <w:p w14:paraId="501DF59E" w14:textId="77777777" w:rsidR="00697E15" w:rsidRPr="00697E15" w:rsidRDefault="00697E15" w:rsidP="00697E15">
      <w:pPr>
        <w:pStyle w:val="ListParagraph"/>
        <w:numPr>
          <w:ilvl w:val="0"/>
          <w:numId w:val="2"/>
        </w:numPr>
        <w:spacing w:after="0" w:line="240" w:lineRule="auto"/>
        <w:contextualSpacing w:val="0"/>
        <w:rPr>
          <w:rFonts w:ascii="Times New Roman" w:hAnsi="Times New Roman" w:cs="Times New Roman"/>
          <w:color w:val="000000" w:themeColor="text1"/>
          <w:sz w:val="24"/>
          <w:szCs w:val="24"/>
        </w:rPr>
      </w:pPr>
      <w:r w:rsidRPr="00697E15">
        <w:rPr>
          <w:rFonts w:ascii="Times New Roman" w:hAnsi="Times New Roman" w:cs="Times New Roman"/>
          <w:color w:val="000000" w:themeColor="text1"/>
          <w:sz w:val="24"/>
          <w:szCs w:val="24"/>
        </w:rPr>
        <w:t>The committee would review and advise changes and additions to the First-Year Experience as it extends into the second semester.  The FSEM Committee is already designated an advisory committee, so this falls within our current purview.</w:t>
      </w:r>
    </w:p>
    <w:p w14:paraId="15AAB2B7" w14:textId="35DBA1E7" w:rsidR="00697E15" w:rsidRPr="00697E15" w:rsidRDefault="00697E15" w:rsidP="00697E15">
      <w:pPr>
        <w:pStyle w:val="ListParagraph"/>
        <w:numPr>
          <w:ilvl w:val="0"/>
          <w:numId w:val="2"/>
        </w:numPr>
        <w:spacing w:after="0" w:line="240" w:lineRule="auto"/>
        <w:contextualSpacing w:val="0"/>
        <w:rPr>
          <w:rFonts w:ascii="Times New Roman" w:hAnsi="Times New Roman" w:cs="Times New Roman"/>
          <w:color w:val="000000" w:themeColor="text1"/>
          <w:sz w:val="24"/>
          <w:szCs w:val="24"/>
        </w:rPr>
      </w:pPr>
      <w:r w:rsidRPr="00697E15">
        <w:rPr>
          <w:rFonts w:ascii="Times New Roman" w:hAnsi="Times New Roman" w:cs="Times New Roman"/>
          <w:color w:val="000000" w:themeColor="text1"/>
          <w:sz w:val="24"/>
          <w:szCs w:val="24"/>
        </w:rPr>
        <w:t>Charge should continue to include oversight into academic matters that affect first-year students</w:t>
      </w:r>
    </w:p>
    <w:p w14:paraId="1172756A" w14:textId="6A954B17" w:rsidR="00697E15" w:rsidRPr="00697E15" w:rsidRDefault="00697E15" w:rsidP="00697E15">
      <w:pPr>
        <w:pStyle w:val="ListParagraph"/>
        <w:numPr>
          <w:ilvl w:val="0"/>
          <w:numId w:val="2"/>
        </w:numPr>
        <w:spacing w:after="0" w:line="240" w:lineRule="auto"/>
        <w:contextualSpacing w:val="0"/>
        <w:rPr>
          <w:rFonts w:ascii="Times New Roman" w:hAnsi="Times New Roman" w:cs="Times New Roman"/>
          <w:color w:val="000000" w:themeColor="text1"/>
          <w:sz w:val="24"/>
          <w:szCs w:val="24"/>
        </w:rPr>
      </w:pPr>
      <w:r w:rsidRPr="00697E15">
        <w:rPr>
          <w:rFonts w:ascii="Times New Roman" w:hAnsi="Times New Roman" w:cs="Times New Roman"/>
          <w:color w:val="000000" w:themeColor="text1"/>
          <w:sz w:val="24"/>
          <w:szCs w:val="24"/>
        </w:rPr>
        <w:t>To maintain diversity of opinion, membership should remain at five.</w:t>
      </w:r>
    </w:p>
    <w:p w14:paraId="3CF21462" w14:textId="42790BB0" w:rsidR="00697E15" w:rsidRPr="004015D5" w:rsidRDefault="00697E15" w:rsidP="00697E15">
      <w:pPr>
        <w:pStyle w:val="ListParagraph"/>
        <w:numPr>
          <w:ilvl w:val="0"/>
          <w:numId w:val="2"/>
        </w:numPr>
        <w:spacing w:after="0" w:line="240" w:lineRule="auto"/>
        <w:contextualSpacing w:val="0"/>
        <w:rPr>
          <w:rFonts w:ascii="Times New Roman" w:hAnsi="Times New Roman" w:cs="Times New Roman"/>
          <w:color w:val="000000" w:themeColor="text1"/>
          <w:sz w:val="24"/>
          <w:szCs w:val="24"/>
        </w:rPr>
      </w:pPr>
      <w:r w:rsidRPr="00697E15">
        <w:rPr>
          <w:rFonts w:ascii="Times New Roman" w:hAnsi="Times New Roman" w:cs="Times New Roman"/>
          <w:color w:val="000000" w:themeColor="text1"/>
          <w:sz w:val="24"/>
          <w:szCs w:val="24"/>
        </w:rPr>
        <w:t xml:space="preserve">To address the many different stakeholders in the program, </w:t>
      </w:r>
      <w:r w:rsidRPr="00697E15">
        <w:rPr>
          <w:rFonts w:ascii="Times New Roman" w:eastAsiaTheme="minorEastAsia" w:hAnsi="Times New Roman" w:cs="Times New Roman"/>
          <w:color w:val="000000" w:themeColor="text1"/>
          <w:sz w:val="24"/>
          <w:szCs w:val="24"/>
        </w:rPr>
        <w:t xml:space="preserve">we </w:t>
      </w:r>
      <w:r w:rsidRPr="00697E15">
        <w:rPr>
          <w:rFonts w:ascii="Times New Roman" w:hAnsi="Times New Roman" w:cs="Times New Roman"/>
          <w:color w:val="000000" w:themeColor="text1"/>
          <w:sz w:val="24"/>
          <w:szCs w:val="24"/>
        </w:rPr>
        <w:t>should include other non-voting members, such as the Assistant Director of New Student Programs</w:t>
      </w:r>
      <w:r w:rsidR="00934F05" w:rsidRPr="004015D5">
        <w:rPr>
          <w:rFonts w:ascii="Times New Roman" w:hAnsi="Times New Roman" w:cs="Times New Roman"/>
          <w:color w:val="000000" w:themeColor="text1"/>
          <w:sz w:val="24"/>
          <w:szCs w:val="24"/>
        </w:rPr>
        <w:t>, in Ex Officio roles</w:t>
      </w:r>
      <w:r w:rsidRPr="004015D5">
        <w:rPr>
          <w:rFonts w:ascii="Times New Roman" w:hAnsi="Times New Roman" w:cs="Times New Roman"/>
          <w:color w:val="000000" w:themeColor="text1"/>
          <w:sz w:val="24"/>
          <w:szCs w:val="24"/>
        </w:rPr>
        <w:t>.</w:t>
      </w:r>
    </w:p>
    <w:p w14:paraId="5F6FDD90" w14:textId="208780A1" w:rsidR="00697E15" w:rsidRPr="00697E15" w:rsidRDefault="00697E15" w:rsidP="00697E15">
      <w:pPr>
        <w:pStyle w:val="ListParagraph"/>
        <w:numPr>
          <w:ilvl w:val="0"/>
          <w:numId w:val="2"/>
        </w:numPr>
        <w:spacing w:after="0" w:line="240" w:lineRule="auto"/>
        <w:contextualSpacing w:val="0"/>
        <w:rPr>
          <w:rFonts w:ascii="Times New Roman" w:hAnsi="Times New Roman" w:cs="Times New Roman"/>
          <w:color w:val="000000" w:themeColor="text1"/>
          <w:sz w:val="24"/>
          <w:szCs w:val="24"/>
        </w:rPr>
      </w:pPr>
      <w:r w:rsidRPr="00697E15">
        <w:rPr>
          <w:rFonts w:ascii="Times New Roman" w:hAnsi="Times New Roman" w:cs="Times New Roman"/>
          <w:color w:val="000000" w:themeColor="text1"/>
          <w:sz w:val="24"/>
          <w:szCs w:val="24"/>
        </w:rPr>
        <w:t>Due to the library staff’s heavy involvement in supporting the FSEMs, we should consider having a library representative as an Ex Officio member of the committee. This change would have to go through the UFC</w:t>
      </w:r>
    </w:p>
    <w:p w14:paraId="45AFFD71" w14:textId="0B9AC23A" w:rsidR="00D167F3" w:rsidRDefault="00D167F3" w:rsidP="00761A7C">
      <w:pPr>
        <w:pStyle w:val="NormalWeb"/>
        <w:spacing w:after="160"/>
        <w:ind w:left="720" w:firstLine="720"/>
        <w:contextualSpacing/>
        <w:rPr>
          <w:rFonts w:ascii="Times New Roman" w:hAnsi="Times New Roman" w:cs="Times New Roman"/>
          <w:color w:val="000000" w:themeColor="text1"/>
        </w:rPr>
      </w:pPr>
    </w:p>
    <w:p w14:paraId="4B19ED4E" w14:textId="47C274E9" w:rsidR="00D167F3" w:rsidRDefault="00D167F3" w:rsidP="00B16867">
      <w:pPr>
        <w:pStyle w:val="NormalWeb"/>
        <w:spacing w:after="160"/>
        <w:ind w:firstLine="720"/>
        <w:contextualSpacing/>
        <w:rPr>
          <w:rFonts w:ascii="Times New Roman" w:hAnsi="Times New Roman" w:cs="Times New Roman"/>
          <w:color w:val="000000" w:themeColor="text1"/>
        </w:rPr>
      </w:pPr>
      <w:r>
        <w:rPr>
          <w:rFonts w:ascii="Times New Roman" w:hAnsi="Times New Roman" w:cs="Times New Roman"/>
          <w:color w:val="000000" w:themeColor="text1"/>
        </w:rPr>
        <w:t xml:space="preserve">Next steps: April will edit the current language and send it </w:t>
      </w:r>
      <w:r w:rsidR="00934F05" w:rsidRPr="004015D5">
        <w:rPr>
          <w:rFonts w:ascii="Times New Roman" w:hAnsi="Times New Roman" w:cs="Times New Roman"/>
          <w:color w:val="000000" w:themeColor="text1"/>
        </w:rPr>
        <w:t>to the committee for approval and then</w:t>
      </w:r>
      <w:r w:rsidR="00934F05">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to the UFOC for the handbook changes that would go to the UFC to be voted on.  </w:t>
      </w:r>
    </w:p>
    <w:p w14:paraId="4DE89022" w14:textId="6DEE4230" w:rsidR="00221B70" w:rsidRDefault="00221B70" w:rsidP="00761A7C">
      <w:pPr>
        <w:pStyle w:val="NormalWeb"/>
        <w:spacing w:after="160"/>
        <w:ind w:left="720" w:firstLine="720"/>
        <w:contextualSpacing/>
        <w:rPr>
          <w:rFonts w:ascii="Times New Roman" w:hAnsi="Times New Roman" w:cs="Times New Roman"/>
          <w:color w:val="000000" w:themeColor="text1"/>
        </w:rPr>
      </w:pPr>
    </w:p>
    <w:p w14:paraId="72E2BADA" w14:textId="7F272857" w:rsidR="003C768F" w:rsidRDefault="003C768F" w:rsidP="00761A7C">
      <w:pPr>
        <w:pStyle w:val="NormalWeb"/>
        <w:spacing w:after="160"/>
        <w:contextualSpacing/>
        <w:rPr>
          <w:rFonts w:ascii="Times New Roman" w:hAnsi="Times New Roman" w:cs="Times New Roman"/>
        </w:rPr>
      </w:pPr>
    </w:p>
    <w:p w14:paraId="3BDF3D5A" w14:textId="77777777" w:rsidR="00761A7C" w:rsidRDefault="002212EA" w:rsidP="00761A7C">
      <w:pPr>
        <w:pStyle w:val="NormalWeb"/>
        <w:spacing w:after="160"/>
        <w:contextualSpacing/>
        <w:rPr>
          <w:rFonts w:ascii="Times New Roman" w:hAnsi="Times New Roman" w:cs="Times New Roman"/>
        </w:rPr>
      </w:pPr>
      <w:r w:rsidRPr="002212EA">
        <w:rPr>
          <w:rFonts w:ascii="Times New Roman" w:hAnsi="Times New Roman" w:cs="Times New Roman"/>
        </w:rPr>
        <w:t>IV. Updates on First-Year Experience</w:t>
      </w:r>
    </w:p>
    <w:p w14:paraId="7E417437" w14:textId="54CE54AC" w:rsidR="00761A7C" w:rsidRDefault="002212EA" w:rsidP="00761A7C">
      <w:pPr>
        <w:pStyle w:val="NormalWeb"/>
        <w:spacing w:after="160"/>
        <w:ind w:left="720"/>
        <w:contextualSpacing/>
        <w:rPr>
          <w:rFonts w:ascii="Times New Roman" w:hAnsi="Times New Roman" w:cs="Times New Roman"/>
        </w:rPr>
      </w:pPr>
      <w:r w:rsidRPr="002212EA">
        <w:rPr>
          <w:rFonts w:ascii="Times New Roman" w:hAnsi="Times New Roman" w:cs="Times New Roman"/>
        </w:rPr>
        <w:t xml:space="preserve">April </w:t>
      </w:r>
      <w:r w:rsidR="00697E15">
        <w:rPr>
          <w:rFonts w:ascii="Times New Roman" w:hAnsi="Times New Roman" w:cs="Times New Roman"/>
        </w:rPr>
        <w:t>updated</w:t>
      </w:r>
      <w:r w:rsidRPr="002212EA">
        <w:rPr>
          <w:rFonts w:ascii="Times New Roman" w:hAnsi="Times New Roman" w:cs="Times New Roman"/>
        </w:rPr>
        <w:t xml:space="preserve"> us on the ongoing discussions of the First-Year Experience in light of the Provost’s </w:t>
      </w:r>
      <w:r w:rsidR="003D7933">
        <w:rPr>
          <w:rFonts w:ascii="Times New Roman" w:hAnsi="Times New Roman" w:cs="Times New Roman"/>
        </w:rPr>
        <w:t xml:space="preserve">recent </w:t>
      </w:r>
      <w:r w:rsidRPr="002212EA">
        <w:rPr>
          <w:rFonts w:ascii="Times New Roman" w:hAnsi="Times New Roman" w:cs="Times New Roman"/>
        </w:rPr>
        <w:t>review.</w:t>
      </w:r>
    </w:p>
    <w:p w14:paraId="27750EB2" w14:textId="51BD2F44" w:rsidR="00E07F98" w:rsidRDefault="00E07F98" w:rsidP="00761A7C">
      <w:pPr>
        <w:pStyle w:val="NormalWeb"/>
        <w:spacing w:after="160"/>
        <w:ind w:left="720"/>
        <w:contextualSpacing/>
        <w:rPr>
          <w:rFonts w:ascii="Times New Roman" w:hAnsi="Times New Roman" w:cs="Times New Roman"/>
        </w:rPr>
      </w:pPr>
    </w:p>
    <w:p w14:paraId="61CB2B41" w14:textId="198454CD" w:rsidR="00934F05" w:rsidRDefault="00934F05" w:rsidP="00761A7C">
      <w:pPr>
        <w:pStyle w:val="NormalWeb"/>
        <w:spacing w:after="160"/>
        <w:ind w:left="720"/>
        <w:contextualSpacing/>
        <w:rPr>
          <w:rFonts w:ascii="Times New Roman" w:hAnsi="Times New Roman" w:cs="Times New Roman"/>
        </w:rPr>
      </w:pPr>
      <w:r w:rsidRPr="004015D5">
        <w:rPr>
          <w:rFonts w:ascii="Times New Roman" w:hAnsi="Times New Roman" w:cs="Times New Roman"/>
        </w:rPr>
        <w:t xml:space="preserve">The </w:t>
      </w:r>
      <w:proofErr w:type="gramStart"/>
      <w:r w:rsidR="004015D5">
        <w:rPr>
          <w:rFonts w:ascii="Times New Roman" w:hAnsi="Times New Roman" w:cs="Times New Roman"/>
        </w:rPr>
        <w:t>P</w:t>
      </w:r>
      <w:r w:rsidR="004015D5" w:rsidRPr="004015D5">
        <w:rPr>
          <w:rFonts w:ascii="Times New Roman" w:hAnsi="Times New Roman" w:cs="Times New Roman"/>
        </w:rPr>
        <w:t>rovost</w:t>
      </w:r>
      <w:proofErr w:type="gramEnd"/>
      <w:r w:rsidRPr="004015D5">
        <w:rPr>
          <w:rFonts w:ascii="Times New Roman" w:hAnsi="Times New Roman" w:cs="Times New Roman"/>
        </w:rPr>
        <w:t xml:space="preserve"> gave generally positive feedback but asked that AI literacy be centralized. The committee discussed the initial revised proposal presented by April and will take up further discussion once she meets with other administrators.</w:t>
      </w:r>
    </w:p>
    <w:p w14:paraId="3452AEA4" w14:textId="77777777" w:rsidR="00934F05" w:rsidRDefault="00934F05" w:rsidP="00761A7C">
      <w:pPr>
        <w:pStyle w:val="NormalWeb"/>
        <w:spacing w:after="160"/>
        <w:ind w:left="720"/>
        <w:contextualSpacing/>
        <w:rPr>
          <w:rFonts w:ascii="Times New Roman" w:hAnsi="Times New Roman" w:cs="Times New Roman"/>
        </w:rPr>
      </w:pPr>
    </w:p>
    <w:p w14:paraId="7ABEF396" w14:textId="77777777" w:rsidR="00E07F98" w:rsidRDefault="00E07F98" w:rsidP="00E07F98">
      <w:pPr>
        <w:pStyle w:val="NormalWeb"/>
        <w:spacing w:after="160"/>
        <w:ind w:left="720"/>
        <w:contextualSpacing/>
        <w:rPr>
          <w:rFonts w:ascii="Times New Roman" w:hAnsi="Times New Roman" w:cs="Times New Roman"/>
        </w:rPr>
      </w:pPr>
    </w:p>
    <w:p w14:paraId="1B185F07" w14:textId="1824AAE7" w:rsidR="002212EA" w:rsidRPr="00761A7C" w:rsidRDefault="002D3868" w:rsidP="002D3868">
      <w:pPr>
        <w:pStyle w:val="NormalWeb"/>
        <w:spacing w:after="160"/>
        <w:ind w:left="720" w:hanging="720"/>
        <w:contextualSpacing/>
        <w:rPr>
          <w:rFonts w:ascii="Times New Roman" w:hAnsi="Times New Roman" w:cs="Times New Roman"/>
          <w:color w:val="000000" w:themeColor="text1"/>
        </w:rPr>
      </w:pPr>
      <w:r>
        <w:rPr>
          <w:rFonts w:ascii="Times New Roman" w:hAnsi="Times New Roman" w:cs="Times New Roman"/>
        </w:rPr>
        <w:t xml:space="preserve">V. </w:t>
      </w:r>
      <w:r>
        <w:rPr>
          <w:rFonts w:ascii="Times New Roman" w:hAnsi="Times New Roman" w:cs="Times New Roman"/>
        </w:rPr>
        <w:tab/>
      </w:r>
      <w:r w:rsidR="002212EA" w:rsidRPr="002212EA">
        <w:rPr>
          <w:rFonts w:ascii="Times New Roman" w:hAnsi="Times New Roman" w:cs="Times New Roman"/>
        </w:rPr>
        <w:t xml:space="preserve">Julia Delancey has reached out about developing an FSEM template that would focus on an artistic expression and a geographic location. The committee has not discussed templates before and needs to consider this element, especially within the revisions of the First-Year Experience. </w:t>
      </w:r>
      <w:r>
        <w:rPr>
          <w:rFonts w:ascii="Times New Roman" w:hAnsi="Times New Roman" w:cs="Times New Roman"/>
        </w:rPr>
        <w:t xml:space="preserve"> </w:t>
      </w:r>
      <w:r w:rsidR="00697E15">
        <w:rPr>
          <w:rFonts w:ascii="Times New Roman" w:hAnsi="Times New Roman" w:cs="Times New Roman"/>
        </w:rPr>
        <w:t>Due to time restraints, this was tabled and m</w:t>
      </w:r>
      <w:r>
        <w:rPr>
          <w:rFonts w:ascii="Times New Roman" w:hAnsi="Times New Roman" w:cs="Times New Roman"/>
        </w:rPr>
        <w:t>ove</w:t>
      </w:r>
      <w:r w:rsidR="00697E15">
        <w:rPr>
          <w:rFonts w:ascii="Times New Roman" w:hAnsi="Times New Roman" w:cs="Times New Roman"/>
        </w:rPr>
        <w:t>d</w:t>
      </w:r>
      <w:r>
        <w:rPr>
          <w:rFonts w:ascii="Times New Roman" w:hAnsi="Times New Roman" w:cs="Times New Roman"/>
        </w:rPr>
        <w:t xml:space="preserve"> to old business</w:t>
      </w:r>
      <w:r w:rsidR="00934F05" w:rsidRPr="004015D5">
        <w:rPr>
          <w:rFonts w:ascii="Times New Roman" w:hAnsi="Times New Roman" w:cs="Times New Roman"/>
        </w:rPr>
        <w:t>.</w:t>
      </w:r>
    </w:p>
    <w:p w14:paraId="11025288" w14:textId="77777777" w:rsidR="00F36F5F" w:rsidRPr="002212EA" w:rsidRDefault="00F36F5F" w:rsidP="00F36F5F">
      <w:pPr>
        <w:spacing w:line="240" w:lineRule="auto"/>
        <w:contextualSpacing/>
        <w:rPr>
          <w:rFonts w:ascii="Times New Roman" w:hAnsi="Times New Roman" w:cs="Times New Roman"/>
          <w:sz w:val="24"/>
          <w:szCs w:val="24"/>
        </w:rPr>
      </w:pPr>
      <w:r w:rsidRPr="002212EA">
        <w:rPr>
          <w:rFonts w:ascii="Times New Roman" w:hAnsi="Times New Roman" w:cs="Times New Roman"/>
          <w:sz w:val="24"/>
          <w:szCs w:val="24"/>
        </w:rPr>
        <w:t>VI. Fall 2025 Meetings</w:t>
      </w:r>
    </w:p>
    <w:p w14:paraId="2124EDB8" w14:textId="77777777" w:rsidR="00E12AB1" w:rsidRPr="00761A7C" w:rsidRDefault="00F36F5F" w:rsidP="00761A7C">
      <w:pPr>
        <w:spacing w:line="240" w:lineRule="auto"/>
        <w:ind w:left="720"/>
        <w:contextualSpacing/>
        <w:rPr>
          <w:rFonts w:ascii="Times New Roman" w:hAnsi="Times New Roman" w:cs="Times New Roman"/>
          <w:sz w:val="24"/>
          <w:szCs w:val="24"/>
        </w:rPr>
      </w:pPr>
      <w:r w:rsidRPr="002212EA">
        <w:rPr>
          <w:rFonts w:ascii="Times New Roman" w:hAnsi="Times New Roman" w:cs="Times New Roman"/>
          <w:sz w:val="24"/>
          <w:szCs w:val="24"/>
        </w:rPr>
        <w:t>Our subsequent meetings are November 5 and December 3 at 3 p.m. in HCC 310.</w:t>
      </w:r>
      <w:r>
        <w:rPr>
          <w:rFonts w:ascii="Times New Roman" w:hAnsi="Times New Roman" w:cs="Times New Roman"/>
          <w:sz w:val="24"/>
          <w:szCs w:val="24"/>
        </w:rPr>
        <w:t xml:space="preserve"> </w:t>
      </w:r>
    </w:p>
    <w:sectPr w:rsidR="00E12AB1" w:rsidRPr="00761A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614872"/>
    <w:multiLevelType w:val="hybridMultilevel"/>
    <w:tmpl w:val="26C835B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A93A79"/>
    <w:multiLevelType w:val="hybridMultilevel"/>
    <w:tmpl w:val="50F8CE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33260362">
    <w:abstractNumId w:val="0"/>
  </w:num>
  <w:num w:numId="2" w16cid:durableId="844441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F5F"/>
    <w:rsid w:val="000050D1"/>
    <w:rsid w:val="00030E1B"/>
    <w:rsid w:val="001B2B58"/>
    <w:rsid w:val="00214F9F"/>
    <w:rsid w:val="002212EA"/>
    <w:rsid w:val="00221B70"/>
    <w:rsid w:val="002D3868"/>
    <w:rsid w:val="003C768F"/>
    <w:rsid w:val="003D03D0"/>
    <w:rsid w:val="003D7933"/>
    <w:rsid w:val="004015D5"/>
    <w:rsid w:val="004A0FFD"/>
    <w:rsid w:val="005554FC"/>
    <w:rsid w:val="00611F68"/>
    <w:rsid w:val="0068154C"/>
    <w:rsid w:val="00697E15"/>
    <w:rsid w:val="00761A7C"/>
    <w:rsid w:val="00774683"/>
    <w:rsid w:val="00934F05"/>
    <w:rsid w:val="00A122DE"/>
    <w:rsid w:val="00B16867"/>
    <w:rsid w:val="00BF4BE3"/>
    <w:rsid w:val="00D167F3"/>
    <w:rsid w:val="00E07F98"/>
    <w:rsid w:val="00E12AB1"/>
    <w:rsid w:val="00EA7983"/>
    <w:rsid w:val="00F36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84CAC"/>
  <w15:chartTrackingRefBased/>
  <w15:docId w15:val="{FFE76AC6-6CFB-4E17-AB84-602F55D9F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36F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36F5F"/>
  </w:style>
  <w:style w:type="character" w:customStyle="1" w:styleId="eop">
    <w:name w:val="eop"/>
    <w:basedOn w:val="DefaultParagraphFont"/>
    <w:rsid w:val="00F36F5F"/>
  </w:style>
  <w:style w:type="paragraph" w:styleId="NormalWeb">
    <w:name w:val="Normal (Web)"/>
    <w:basedOn w:val="Normal"/>
    <w:uiPriority w:val="99"/>
    <w:unhideWhenUsed/>
    <w:rsid w:val="00E12AB1"/>
    <w:pPr>
      <w:spacing w:after="0" w:line="240" w:lineRule="auto"/>
    </w:pPr>
    <w:rPr>
      <w:rFonts w:ascii="Aptos" w:hAnsi="Aptos" w:cs="Aptos"/>
      <w:sz w:val="24"/>
      <w:szCs w:val="24"/>
    </w:rPr>
  </w:style>
  <w:style w:type="character" w:styleId="PlaceholderText">
    <w:name w:val="Placeholder Text"/>
    <w:basedOn w:val="DefaultParagraphFont"/>
    <w:uiPriority w:val="99"/>
    <w:semiHidden/>
    <w:rsid w:val="00761A7C"/>
    <w:rPr>
      <w:color w:val="808080"/>
    </w:rPr>
  </w:style>
  <w:style w:type="paragraph" w:styleId="ListParagraph">
    <w:name w:val="List Paragraph"/>
    <w:basedOn w:val="Normal"/>
    <w:uiPriority w:val="34"/>
    <w:qFormat/>
    <w:rsid w:val="00BF4B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448</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Richards (grichard)</dc:creator>
  <cp:keywords/>
  <dc:description/>
  <cp:lastModifiedBy>Virginia Mackintosh</cp:lastModifiedBy>
  <cp:revision>2</cp:revision>
  <dcterms:created xsi:type="dcterms:W3CDTF">2025-10-09T16:03:00Z</dcterms:created>
  <dcterms:modified xsi:type="dcterms:W3CDTF">2025-10-09T16:03:00Z</dcterms:modified>
</cp:coreProperties>
</file>